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478" w:rsidRPr="005C29BB" w:rsidRDefault="00304478" w:rsidP="00304478">
      <w:pPr>
        <w:suppressAutoHyphens/>
        <w:jc w:val="center"/>
        <w:rPr>
          <w:rFonts w:eastAsia="Times New Roman" w:cs="Times New Roman"/>
          <w:b/>
          <w:kern w:val="0"/>
          <w:szCs w:val="24"/>
          <w:lang w:eastAsia="ar-SA"/>
        </w:rPr>
      </w:pPr>
      <w:r w:rsidRPr="005C29BB">
        <w:rPr>
          <w:rFonts w:eastAsia="Times New Roman" w:cs="Times New Roman"/>
          <w:b/>
          <w:kern w:val="0"/>
          <w:szCs w:val="24"/>
          <w:lang w:eastAsia="ar-SA"/>
        </w:rPr>
        <w:t>РОССИЙСКАЯ ФЕДЕРАЦИЯ</w:t>
      </w:r>
    </w:p>
    <w:p w:rsidR="00304478" w:rsidRPr="005C29BB" w:rsidRDefault="00304478" w:rsidP="00304478">
      <w:pPr>
        <w:suppressAutoHyphens/>
        <w:jc w:val="center"/>
        <w:rPr>
          <w:rFonts w:eastAsia="Times New Roman" w:cs="Times New Roman"/>
          <w:b/>
          <w:kern w:val="0"/>
          <w:szCs w:val="24"/>
          <w:lang w:eastAsia="ar-SA"/>
        </w:rPr>
      </w:pPr>
      <w:r w:rsidRPr="005C29BB">
        <w:rPr>
          <w:rFonts w:eastAsia="Times New Roman" w:cs="Times New Roman"/>
          <w:b/>
          <w:kern w:val="0"/>
          <w:szCs w:val="24"/>
          <w:lang w:eastAsia="ar-SA"/>
        </w:rPr>
        <w:t>КАЛИНИНГРАДСКАЯ ОБЛАСТЬ</w:t>
      </w:r>
    </w:p>
    <w:p w:rsidR="00304478" w:rsidRPr="005C29BB" w:rsidRDefault="00304478" w:rsidP="00304478">
      <w:pPr>
        <w:suppressAutoHyphens/>
        <w:jc w:val="center"/>
        <w:rPr>
          <w:rFonts w:eastAsia="Times New Roman" w:cs="Times New Roman"/>
          <w:b/>
          <w:kern w:val="0"/>
          <w:szCs w:val="24"/>
          <w:lang w:eastAsia="ar-SA"/>
        </w:rPr>
      </w:pPr>
      <w:r w:rsidRPr="005C29BB">
        <w:rPr>
          <w:rFonts w:eastAsia="Times New Roman" w:cs="Times New Roman"/>
          <w:b/>
          <w:kern w:val="0"/>
          <w:szCs w:val="24"/>
          <w:lang w:eastAsia="ar-SA"/>
        </w:rPr>
        <w:t>МУНИЦИПАЛЬНОЕ ОБРАЗОВАНИЕ</w:t>
      </w:r>
    </w:p>
    <w:p w:rsidR="00304478" w:rsidRPr="005C29BB" w:rsidRDefault="00304478" w:rsidP="00304478">
      <w:pPr>
        <w:suppressAutoHyphens/>
        <w:jc w:val="center"/>
        <w:rPr>
          <w:rFonts w:eastAsia="Times New Roman" w:cs="Times New Roman"/>
          <w:b/>
          <w:kern w:val="0"/>
          <w:szCs w:val="24"/>
          <w:lang w:eastAsia="ar-SA"/>
        </w:rPr>
      </w:pPr>
      <w:r w:rsidRPr="005C29BB">
        <w:rPr>
          <w:rFonts w:eastAsia="Times New Roman" w:cs="Times New Roman"/>
          <w:b/>
          <w:kern w:val="0"/>
          <w:szCs w:val="24"/>
          <w:lang w:eastAsia="ar-SA"/>
        </w:rPr>
        <w:t xml:space="preserve">«СЛАВСКИЙ ГОРОДСКОЙ ОКРУГ» </w:t>
      </w:r>
    </w:p>
    <w:p w:rsidR="00304478" w:rsidRPr="005C29BB" w:rsidRDefault="00304478" w:rsidP="00304478">
      <w:pPr>
        <w:suppressAutoHyphens/>
        <w:jc w:val="center"/>
        <w:rPr>
          <w:rFonts w:eastAsia="Times New Roman" w:cs="Times New Roman"/>
          <w:b/>
          <w:kern w:val="0"/>
          <w:szCs w:val="24"/>
          <w:lang w:eastAsia="ar-SA"/>
        </w:rPr>
      </w:pPr>
      <w:r w:rsidRPr="005C29BB">
        <w:rPr>
          <w:rFonts w:eastAsia="Times New Roman" w:cs="Times New Roman"/>
          <w:b/>
          <w:kern w:val="0"/>
          <w:szCs w:val="24"/>
          <w:lang w:eastAsia="ar-SA"/>
        </w:rPr>
        <w:t>ОКРУЖНОЙ СОВЕТ ДЕПУТАТОВ</w:t>
      </w:r>
    </w:p>
    <w:p w:rsidR="00304478" w:rsidRPr="005C29BB" w:rsidRDefault="00304478" w:rsidP="00304478">
      <w:pPr>
        <w:suppressAutoHyphens/>
        <w:jc w:val="center"/>
        <w:rPr>
          <w:rFonts w:eastAsia="Times New Roman" w:cs="Times New Roman"/>
          <w:b/>
          <w:kern w:val="0"/>
          <w:szCs w:val="24"/>
          <w:lang w:eastAsia="ar-SA"/>
        </w:rPr>
      </w:pPr>
      <w:r w:rsidRPr="005C29BB">
        <w:rPr>
          <w:rFonts w:eastAsia="Times New Roman" w:cs="Times New Roman"/>
          <w:b/>
          <w:kern w:val="0"/>
          <w:szCs w:val="24"/>
          <w:lang w:eastAsia="ar-SA"/>
        </w:rPr>
        <w:t>(</w:t>
      </w:r>
      <w:r>
        <w:rPr>
          <w:rFonts w:eastAsia="Times New Roman" w:cs="Times New Roman"/>
          <w:b/>
          <w:kern w:val="0"/>
          <w:szCs w:val="24"/>
          <w:lang w:eastAsia="ar-SA"/>
        </w:rPr>
        <w:t>6</w:t>
      </w:r>
      <w:r w:rsidRPr="005C29BB">
        <w:rPr>
          <w:rFonts w:eastAsia="Times New Roman" w:cs="Times New Roman"/>
          <w:b/>
          <w:kern w:val="0"/>
          <w:szCs w:val="24"/>
          <w:lang w:eastAsia="ar-SA"/>
        </w:rPr>
        <w:t xml:space="preserve"> созыв)</w:t>
      </w:r>
    </w:p>
    <w:p w:rsidR="00304478" w:rsidRPr="005C29BB" w:rsidRDefault="00304478" w:rsidP="00304478">
      <w:pPr>
        <w:suppressAutoHyphens/>
        <w:jc w:val="center"/>
        <w:rPr>
          <w:rFonts w:eastAsia="Times New Roman" w:cs="Times New Roman"/>
          <w:b/>
          <w:kern w:val="0"/>
          <w:szCs w:val="24"/>
          <w:lang w:eastAsia="ar-SA"/>
        </w:rPr>
      </w:pPr>
    </w:p>
    <w:p w:rsidR="00304478" w:rsidRPr="005C29BB" w:rsidRDefault="00304478" w:rsidP="00304478">
      <w:pPr>
        <w:suppressAutoHyphens/>
        <w:jc w:val="both"/>
        <w:rPr>
          <w:rFonts w:eastAsia="Times New Roman" w:cs="Times New Roman"/>
          <w:b/>
          <w:kern w:val="0"/>
          <w:szCs w:val="24"/>
          <w:lang w:eastAsia="ar-SA"/>
        </w:rPr>
      </w:pPr>
      <w:r w:rsidRPr="001E38B3">
        <w:rPr>
          <w:rFonts w:eastAsia="Times New Roman" w:cs="Times New Roman"/>
          <w:b/>
          <w:kern w:val="0"/>
          <w:szCs w:val="24"/>
          <w:lang w:eastAsia="ar-SA"/>
        </w:rPr>
        <w:t>3</w:t>
      </w:r>
      <w:r w:rsidRPr="006C44AA">
        <w:rPr>
          <w:rFonts w:eastAsia="Times New Roman" w:cs="Times New Roman"/>
          <w:b/>
          <w:kern w:val="0"/>
          <w:szCs w:val="24"/>
          <w:lang w:eastAsia="ar-SA"/>
        </w:rPr>
        <w:t xml:space="preserve">0 </w:t>
      </w:r>
      <w:r>
        <w:rPr>
          <w:rFonts w:eastAsia="Times New Roman" w:cs="Times New Roman"/>
          <w:b/>
          <w:kern w:val="0"/>
          <w:szCs w:val="24"/>
          <w:lang w:eastAsia="ar-SA"/>
        </w:rPr>
        <w:t xml:space="preserve">июня </w:t>
      </w:r>
      <w:r w:rsidRPr="005C29BB">
        <w:rPr>
          <w:rFonts w:eastAsia="Times New Roman" w:cs="Times New Roman"/>
          <w:b/>
          <w:kern w:val="0"/>
          <w:szCs w:val="24"/>
          <w:lang w:eastAsia="ar-SA"/>
        </w:rPr>
        <w:t>20</w:t>
      </w:r>
      <w:r>
        <w:rPr>
          <w:rFonts w:eastAsia="Times New Roman" w:cs="Times New Roman"/>
          <w:b/>
          <w:kern w:val="0"/>
          <w:szCs w:val="24"/>
          <w:lang w:eastAsia="ar-SA"/>
        </w:rPr>
        <w:t>21</w:t>
      </w:r>
      <w:r w:rsidRPr="005C29BB">
        <w:rPr>
          <w:rFonts w:eastAsia="Times New Roman" w:cs="Times New Roman"/>
          <w:b/>
          <w:kern w:val="0"/>
          <w:szCs w:val="24"/>
          <w:lang w:eastAsia="ar-SA"/>
        </w:rPr>
        <w:t xml:space="preserve"> г.                                                                        </w:t>
      </w:r>
      <w:r>
        <w:rPr>
          <w:rFonts w:eastAsia="Times New Roman" w:cs="Times New Roman"/>
          <w:b/>
          <w:kern w:val="0"/>
          <w:szCs w:val="24"/>
          <w:lang w:eastAsia="ar-SA"/>
        </w:rPr>
        <w:t xml:space="preserve">            </w:t>
      </w:r>
      <w:r w:rsidRPr="005C29BB">
        <w:rPr>
          <w:rFonts w:eastAsia="Times New Roman" w:cs="Times New Roman"/>
          <w:b/>
          <w:kern w:val="0"/>
          <w:szCs w:val="24"/>
          <w:lang w:eastAsia="ar-SA"/>
        </w:rPr>
        <w:t xml:space="preserve">             </w:t>
      </w:r>
      <w:r w:rsidRPr="00936AE5">
        <w:rPr>
          <w:rFonts w:eastAsia="Times New Roman" w:cs="Times New Roman"/>
          <w:b/>
          <w:kern w:val="0"/>
          <w:szCs w:val="24"/>
          <w:lang w:eastAsia="ar-SA"/>
        </w:rPr>
        <w:t xml:space="preserve">   </w:t>
      </w:r>
      <w:r w:rsidRPr="005C29BB">
        <w:rPr>
          <w:rFonts w:eastAsia="Times New Roman" w:cs="Times New Roman"/>
          <w:b/>
          <w:kern w:val="0"/>
          <w:szCs w:val="24"/>
          <w:lang w:eastAsia="ar-SA"/>
        </w:rPr>
        <w:t xml:space="preserve">      </w:t>
      </w:r>
      <w:r>
        <w:rPr>
          <w:rFonts w:eastAsia="Times New Roman" w:cs="Times New Roman"/>
          <w:b/>
          <w:kern w:val="0"/>
          <w:szCs w:val="24"/>
          <w:lang w:eastAsia="ar-SA"/>
        </w:rPr>
        <w:t xml:space="preserve">   </w:t>
      </w:r>
      <w:r w:rsidRPr="005C29BB">
        <w:rPr>
          <w:rFonts w:eastAsia="Times New Roman" w:cs="Times New Roman"/>
          <w:b/>
          <w:kern w:val="0"/>
          <w:szCs w:val="24"/>
          <w:lang w:eastAsia="ar-SA"/>
        </w:rPr>
        <w:t xml:space="preserve">              г. Славск</w:t>
      </w:r>
    </w:p>
    <w:p w:rsidR="00304478" w:rsidRPr="005C29BB" w:rsidRDefault="00304478" w:rsidP="00304478">
      <w:pPr>
        <w:suppressAutoHyphens/>
        <w:jc w:val="both"/>
        <w:rPr>
          <w:rFonts w:eastAsia="Times New Roman" w:cs="Times New Roman"/>
          <w:b/>
          <w:kern w:val="0"/>
          <w:szCs w:val="24"/>
          <w:lang w:eastAsia="ar-SA"/>
        </w:rPr>
      </w:pPr>
    </w:p>
    <w:p w:rsidR="00304478" w:rsidRPr="005C29BB" w:rsidRDefault="00304478" w:rsidP="00304478">
      <w:pPr>
        <w:suppressAutoHyphens/>
        <w:jc w:val="center"/>
        <w:rPr>
          <w:rFonts w:eastAsia="Times New Roman" w:cs="Times New Roman"/>
          <w:b/>
          <w:kern w:val="0"/>
          <w:szCs w:val="24"/>
          <w:lang w:eastAsia="ar-SA"/>
        </w:rPr>
      </w:pPr>
      <w:r w:rsidRPr="005C29BB">
        <w:rPr>
          <w:rFonts w:eastAsia="Times New Roman" w:cs="Times New Roman"/>
          <w:b/>
          <w:kern w:val="0"/>
          <w:szCs w:val="24"/>
          <w:lang w:eastAsia="ar-SA"/>
        </w:rPr>
        <w:t>РЕШЕНИЕ</w:t>
      </w:r>
    </w:p>
    <w:p w:rsidR="00304478" w:rsidRPr="00304478" w:rsidRDefault="00304478" w:rsidP="00304478">
      <w:pPr>
        <w:tabs>
          <w:tab w:val="left" w:pos="-2520"/>
        </w:tabs>
        <w:suppressAutoHyphens/>
        <w:jc w:val="center"/>
        <w:rPr>
          <w:rFonts w:eastAsia="Times New Roman" w:cs="Times New Roman"/>
          <w:b/>
          <w:kern w:val="0"/>
          <w:szCs w:val="24"/>
          <w:lang w:eastAsia="ar-SA"/>
        </w:rPr>
      </w:pPr>
      <w:bookmarkStart w:id="0" w:name="_GoBack"/>
      <w:bookmarkEnd w:id="0"/>
      <w:r w:rsidRPr="005C29BB">
        <w:rPr>
          <w:rFonts w:eastAsia="Times New Roman" w:cs="Times New Roman"/>
          <w:b/>
          <w:kern w:val="0"/>
          <w:szCs w:val="24"/>
          <w:lang w:eastAsia="ar-SA"/>
        </w:rPr>
        <w:t xml:space="preserve">№ </w:t>
      </w:r>
      <w:r w:rsidRPr="0085048C">
        <w:rPr>
          <w:rFonts w:eastAsia="Times New Roman" w:cs="Times New Roman"/>
          <w:b/>
          <w:kern w:val="0"/>
          <w:szCs w:val="24"/>
          <w:lang w:eastAsia="ar-SA"/>
        </w:rPr>
        <w:t>3</w:t>
      </w:r>
      <w:r w:rsidRPr="00304478">
        <w:rPr>
          <w:rFonts w:eastAsia="Times New Roman" w:cs="Times New Roman"/>
          <w:b/>
          <w:kern w:val="0"/>
          <w:szCs w:val="24"/>
          <w:lang w:eastAsia="ar-SA"/>
        </w:rPr>
        <w:t>0</w:t>
      </w:r>
    </w:p>
    <w:p w:rsidR="00304478" w:rsidRPr="00B15B47" w:rsidRDefault="00304478" w:rsidP="00304478">
      <w:pPr>
        <w:ind w:firstLine="708"/>
        <w:jc w:val="both"/>
        <w:rPr>
          <w:rFonts w:eastAsia="Times New Roman" w:cs="Times New Roman"/>
          <w:kern w:val="0"/>
          <w:sz w:val="28"/>
          <w:szCs w:val="28"/>
          <w:lang w:eastAsia="ru-RU"/>
        </w:rPr>
      </w:pPr>
    </w:p>
    <w:p w:rsidR="00304478" w:rsidRDefault="00304478" w:rsidP="00304478">
      <w:pPr>
        <w:ind w:firstLine="708"/>
        <w:jc w:val="center"/>
        <w:rPr>
          <w:rFonts w:eastAsia="Times New Roman" w:cs="Times New Roman"/>
          <w:b/>
          <w:kern w:val="0"/>
          <w:szCs w:val="24"/>
          <w:lang w:eastAsia="ru-RU"/>
        </w:rPr>
      </w:pPr>
      <w:bookmarkStart w:id="1" w:name="_Hlk75178951"/>
      <w:r w:rsidRPr="00B15B47">
        <w:rPr>
          <w:rFonts w:eastAsia="Times New Roman" w:cs="Times New Roman"/>
          <w:b/>
          <w:kern w:val="0"/>
          <w:szCs w:val="24"/>
          <w:lang w:eastAsia="ru-RU"/>
        </w:rPr>
        <w:t>О внесении изменений и дополнений в Устав муниципального образования «Славский городской округ», утвержденный решением районного Совета депутатов от01.10.2015 года № 53</w:t>
      </w:r>
    </w:p>
    <w:p w:rsidR="00666EBD" w:rsidRDefault="00666EBD" w:rsidP="00304478">
      <w:pPr>
        <w:ind w:firstLine="708"/>
        <w:jc w:val="center"/>
        <w:rPr>
          <w:rFonts w:eastAsia="Times New Roman" w:cs="Times New Roman"/>
          <w:b/>
          <w:kern w:val="0"/>
          <w:szCs w:val="24"/>
          <w:lang w:eastAsia="ru-RU"/>
        </w:rPr>
      </w:pPr>
    </w:p>
    <w:p w:rsidR="00666EBD" w:rsidRPr="00243C61" w:rsidRDefault="00666EBD" w:rsidP="00666EBD">
      <w:pPr>
        <w:widowControl w:val="0"/>
        <w:autoSpaceDE w:val="0"/>
        <w:autoSpaceDN w:val="0"/>
        <w:adjustRightInd w:val="0"/>
        <w:ind w:right="62" w:firstLine="567"/>
        <w:jc w:val="both"/>
        <w:rPr>
          <w:rFonts w:eastAsia="Calibri" w:cs="Times New Roman"/>
          <w:kern w:val="0"/>
          <w:szCs w:val="24"/>
        </w:rPr>
      </w:pPr>
      <w:r w:rsidRPr="00243C61">
        <w:rPr>
          <w:rFonts w:eastAsia="Calibri" w:cs="Times New Roman"/>
          <w:kern w:val="0"/>
          <w:szCs w:val="24"/>
        </w:rPr>
        <w:t xml:space="preserve">В целях приведения Устава муниципального образования «Славский городской округ» </w:t>
      </w:r>
      <w:r>
        <w:rPr>
          <w:rFonts w:eastAsia="Calibri" w:cs="Times New Roman"/>
          <w:kern w:val="0"/>
          <w:szCs w:val="24"/>
        </w:rPr>
        <w:t xml:space="preserve">Калининградской области </w:t>
      </w:r>
      <w:r w:rsidRPr="00243C61">
        <w:rPr>
          <w:rFonts w:eastAsia="Calibri" w:cs="Times New Roman"/>
          <w:kern w:val="0"/>
          <w:szCs w:val="24"/>
        </w:rPr>
        <w:t>в соответствие с Федеральным законом от</w:t>
      </w:r>
      <w:r>
        <w:rPr>
          <w:rFonts w:eastAsia="Calibri" w:cs="Times New Roman"/>
          <w:kern w:val="0"/>
          <w:szCs w:val="24"/>
        </w:rPr>
        <w:t xml:space="preserve"> 0</w:t>
      </w:r>
      <w:r w:rsidRPr="00243C61">
        <w:rPr>
          <w:rFonts w:eastAsia="Calibri" w:cs="Times New Roman"/>
          <w:kern w:val="0"/>
          <w:szCs w:val="24"/>
        </w:rPr>
        <w:t xml:space="preserve">6 октября 2003 года № 131-ФЗ «Об общих принципах организации местного самоуправления в Российской Федерации», иными федеральными законами, Уставом (Основным Законом) Калининградской области, законами Калининградской области окружной Совет депутатов муниципального образования «Славский городской округ» </w:t>
      </w:r>
    </w:p>
    <w:p w:rsidR="00666EBD" w:rsidRDefault="00666EBD" w:rsidP="00666EBD">
      <w:pPr>
        <w:ind w:right="62" w:firstLine="567"/>
        <w:jc w:val="center"/>
        <w:rPr>
          <w:rFonts w:eastAsia="Calibri" w:cs="Times New Roman"/>
          <w:b/>
          <w:kern w:val="0"/>
          <w:szCs w:val="24"/>
        </w:rPr>
      </w:pPr>
    </w:p>
    <w:p w:rsidR="00666EBD" w:rsidRDefault="00666EBD" w:rsidP="00666EBD">
      <w:pPr>
        <w:ind w:right="62"/>
        <w:jc w:val="center"/>
        <w:rPr>
          <w:rFonts w:eastAsia="Calibri" w:cs="Times New Roman"/>
          <w:b/>
          <w:kern w:val="0"/>
          <w:szCs w:val="24"/>
        </w:rPr>
      </w:pPr>
      <w:r>
        <w:rPr>
          <w:rFonts w:eastAsia="Calibri" w:cs="Times New Roman"/>
          <w:b/>
          <w:kern w:val="0"/>
          <w:szCs w:val="24"/>
        </w:rPr>
        <w:t>РЕШИЛ:</w:t>
      </w:r>
    </w:p>
    <w:bookmarkEnd w:id="1"/>
    <w:p w:rsidR="00304478" w:rsidRPr="00B15B47" w:rsidRDefault="00304478" w:rsidP="00304478">
      <w:pPr>
        <w:ind w:firstLine="708"/>
        <w:jc w:val="both"/>
        <w:rPr>
          <w:rFonts w:eastAsia="Times New Roman" w:cs="Times New Roman"/>
          <w:kern w:val="0"/>
          <w:sz w:val="28"/>
          <w:szCs w:val="28"/>
          <w:lang w:eastAsia="ru-RU"/>
        </w:rPr>
      </w:pPr>
    </w:p>
    <w:p w:rsidR="00304478" w:rsidRPr="00B15B47" w:rsidRDefault="00304478" w:rsidP="00304478">
      <w:pPr>
        <w:ind w:firstLine="708"/>
        <w:jc w:val="both"/>
        <w:rPr>
          <w:rFonts w:eastAsia="Times New Roman" w:cs="Times New Roman"/>
          <w:kern w:val="0"/>
          <w:szCs w:val="24"/>
          <w:lang w:eastAsia="ru-RU"/>
        </w:rPr>
      </w:pPr>
      <w:r w:rsidRPr="00B15B47">
        <w:rPr>
          <w:rFonts w:eastAsia="Times New Roman" w:cs="Times New Roman"/>
          <w:kern w:val="0"/>
          <w:szCs w:val="24"/>
          <w:lang w:eastAsia="ru-RU"/>
        </w:rPr>
        <w:t>1.</w:t>
      </w:r>
      <w:r w:rsidRPr="00B15B47">
        <w:rPr>
          <w:rFonts w:eastAsia="Times New Roman" w:cs="Times New Roman"/>
          <w:kern w:val="0"/>
          <w:szCs w:val="24"/>
          <w:lang w:eastAsia="ru-RU"/>
        </w:rPr>
        <w:tab/>
        <w:t xml:space="preserve">Внести в Устав муниципального образования «Славский городской округ» утвержденный решением районного Совета депутатов от 01.10.2015 года № 53 (в редакции решения окружного Совета депутатов от 28.04.2016 г. № 40, от 30.06.2016 г. № 61, от 29.09.2016 г. № 80, от 29.09.2016 г. № 83, от 25.04.2018 г. № 26, от 30.01.2018 № 3, от 28.03.2019 № 20, от 06.02.2020 № 1, от </w:t>
      </w:r>
      <w:r>
        <w:rPr>
          <w:rFonts w:eastAsia="Times New Roman" w:cs="Times New Roman"/>
          <w:kern w:val="0"/>
          <w:szCs w:val="24"/>
          <w:lang w:eastAsia="ru-RU"/>
        </w:rPr>
        <w:t>27.01.2021</w:t>
      </w:r>
      <w:r w:rsidRPr="00B15B47">
        <w:rPr>
          <w:rFonts w:eastAsia="Times New Roman" w:cs="Times New Roman"/>
          <w:kern w:val="0"/>
          <w:szCs w:val="24"/>
          <w:lang w:eastAsia="ru-RU"/>
        </w:rPr>
        <w:t xml:space="preserve"> №</w:t>
      </w:r>
      <w:r>
        <w:rPr>
          <w:rFonts w:eastAsia="Times New Roman" w:cs="Times New Roman"/>
          <w:kern w:val="0"/>
          <w:szCs w:val="24"/>
          <w:lang w:eastAsia="ru-RU"/>
        </w:rPr>
        <w:t>1</w:t>
      </w:r>
      <w:r w:rsidRPr="00B15B47">
        <w:rPr>
          <w:rFonts w:eastAsia="Times New Roman" w:cs="Times New Roman"/>
          <w:kern w:val="0"/>
          <w:szCs w:val="24"/>
          <w:lang w:eastAsia="ru-RU"/>
        </w:rPr>
        <w:t>) следующие изменения и дополнения:</w:t>
      </w:r>
    </w:p>
    <w:p w:rsidR="00466A76" w:rsidRPr="00466A76" w:rsidRDefault="00466A76" w:rsidP="00466A76">
      <w:pPr>
        <w:ind w:right="62"/>
        <w:jc w:val="both"/>
        <w:rPr>
          <w:rFonts w:eastAsia="Calibri" w:cs="Times New Roman"/>
          <w:kern w:val="0"/>
          <w:szCs w:val="24"/>
        </w:rPr>
      </w:pPr>
    </w:p>
    <w:p w:rsidR="00466A76" w:rsidRPr="00466A76" w:rsidRDefault="00466A76" w:rsidP="00466A76">
      <w:pPr>
        <w:ind w:right="62" w:firstLine="567"/>
        <w:jc w:val="both"/>
        <w:rPr>
          <w:rFonts w:eastAsia="Calibri" w:cs="Times New Roman"/>
          <w:b/>
          <w:kern w:val="0"/>
          <w:szCs w:val="24"/>
        </w:rPr>
      </w:pPr>
      <w:r w:rsidRPr="00466A76">
        <w:rPr>
          <w:rFonts w:eastAsia="Calibri" w:cs="Times New Roman"/>
          <w:b/>
          <w:kern w:val="0"/>
          <w:szCs w:val="24"/>
        </w:rPr>
        <w:t>1) в статье 6</w:t>
      </w:r>
    </w:p>
    <w:p w:rsidR="00466A76" w:rsidRPr="00466A76" w:rsidRDefault="00466A76" w:rsidP="00466A76">
      <w:pPr>
        <w:ind w:right="62" w:firstLine="567"/>
        <w:jc w:val="both"/>
        <w:rPr>
          <w:rFonts w:eastAsia="Calibri" w:cs="Times New Roman"/>
          <w:kern w:val="0"/>
          <w:szCs w:val="24"/>
        </w:rPr>
      </w:pPr>
      <w:r w:rsidRPr="00466A76">
        <w:rPr>
          <w:rFonts w:eastAsia="Calibri" w:cs="Times New Roman"/>
          <w:kern w:val="0"/>
          <w:szCs w:val="24"/>
        </w:rPr>
        <w:t>Пункт 42 части 1 изложить в следующей редакции:</w:t>
      </w:r>
    </w:p>
    <w:p w:rsidR="00466A76" w:rsidRPr="00466A76" w:rsidRDefault="00466A76" w:rsidP="00466A76">
      <w:pPr>
        <w:ind w:right="62" w:firstLine="539"/>
        <w:jc w:val="both"/>
        <w:rPr>
          <w:rFonts w:eastAsia="Calibri" w:cs="Times New Roman"/>
          <w:kern w:val="0"/>
          <w:szCs w:val="24"/>
        </w:rPr>
      </w:pPr>
      <w:r w:rsidRPr="00466A76">
        <w:rPr>
          <w:rFonts w:eastAsia="Calibri" w:cs="Times New Roman"/>
          <w:kern w:val="0"/>
          <w:szCs w:val="24"/>
        </w:rPr>
        <w:t xml:space="preserve">«42) организация в соответствии с федеральным </w:t>
      </w:r>
      <w:hyperlink r:id="rId6" w:history="1">
        <w:r w:rsidRPr="00466A76">
          <w:rPr>
            <w:rFonts w:eastAsia="Calibri" w:cs="Times New Roman"/>
            <w:color w:val="000000" w:themeColor="text1"/>
            <w:kern w:val="0"/>
            <w:szCs w:val="24"/>
          </w:rPr>
          <w:t>законом</w:t>
        </w:r>
      </w:hyperlink>
      <w:r w:rsidRPr="00466A76">
        <w:rPr>
          <w:rFonts w:eastAsia="Calibri" w:cs="Times New Roman"/>
          <w:kern w:val="0"/>
          <w:szCs w:val="24"/>
        </w:rPr>
        <w:t xml:space="preserve"> выполнения комплексных кадастровых работ и утверждение карты-плана территории.»</w:t>
      </w:r>
    </w:p>
    <w:p w:rsidR="00466A76" w:rsidRPr="00466A76" w:rsidRDefault="00466A76" w:rsidP="00466A76">
      <w:pPr>
        <w:ind w:right="62"/>
        <w:jc w:val="both"/>
        <w:rPr>
          <w:rFonts w:eastAsia="Calibri" w:cs="Times New Roman"/>
          <w:b/>
          <w:kern w:val="0"/>
          <w:szCs w:val="24"/>
        </w:rPr>
      </w:pPr>
    </w:p>
    <w:p w:rsidR="00466A76" w:rsidRPr="00466A76" w:rsidRDefault="00466A76" w:rsidP="00466A76">
      <w:pPr>
        <w:ind w:right="62" w:firstLine="567"/>
        <w:jc w:val="both"/>
        <w:rPr>
          <w:rFonts w:eastAsia="Calibri" w:cs="Times New Roman"/>
          <w:b/>
          <w:kern w:val="0"/>
          <w:szCs w:val="24"/>
        </w:rPr>
      </w:pPr>
      <w:r w:rsidRPr="00466A76">
        <w:rPr>
          <w:rFonts w:eastAsia="Calibri" w:cs="Times New Roman"/>
          <w:b/>
          <w:kern w:val="0"/>
          <w:szCs w:val="24"/>
        </w:rPr>
        <w:t>2) в статье 7:</w:t>
      </w:r>
    </w:p>
    <w:p w:rsidR="00466A76" w:rsidRPr="00466A76" w:rsidRDefault="00466A76" w:rsidP="00466A76">
      <w:pPr>
        <w:ind w:right="62" w:firstLine="567"/>
        <w:jc w:val="both"/>
        <w:rPr>
          <w:rFonts w:eastAsia="Calibri" w:cs="Times New Roman"/>
          <w:kern w:val="0"/>
          <w:szCs w:val="24"/>
        </w:rPr>
      </w:pPr>
      <w:r w:rsidRPr="00466A76">
        <w:rPr>
          <w:rFonts w:eastAsia="Calibri" w:cs="Times New Roman"/>
          <w:kern w:val="0"/>
          <w:szCs w:val="24"/>
        </w:rPr>
        <w:t xml:space="preserve"> часть 1 дополнить пунктом 21 в следующей редакции:</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466A76" w:rsidRPr="00466A76" w:rsidRDefault="00466A76" w:rsidP="00466A76">
      <w:pPr>
        <w:ind w:right="62"/>
        <w:jc w:val="both"/>
        <w:rPr>
          <w:rFonts w:eastAsia="Calibri" w:cs="Times New Roman"/>
          <w:kern w:val="0"/>
          <w:szCs w:val="24"/>
        </w:rPr>
      </w:pPr>
    </w:p>
    <w:p w:rsidR="00466A76" w:rsidRPr="00466A76" w:rsidRDefault="00466A76" w:rsidP="00466A76">
      <w:pPr>
        <w:ind w:right="62" w:firstLine="567"/>
        <w:jc w:val="both"/>
        <w:rPr>
          <w:rFonts w:eastAsia="Calibri" w:cs="Times New Roman"/>
          <w:b/>
          <w:kern w:val="0"/>
          <w:szCs w:val="24"/>
        </w:rPr>
      </w:pPr>
      <w:r w:rsidRPr="00466A76">
        <w:rPr>
          <w:rFonts w:eastAsia="Calibri" w:cs="Times New Roman"/>
          <w:b/>
          <w:kern w:val="0"/>
          <w:szCs w:val="24"/>
        </w:rPr>
        <w:t xml:space="preserve">3) в статье 12.1 </w:t>
      </w:r>
    </w:p>
    <w:p w:rsidR="00466A76" w:rsidRPr="00466A76" w:rsidRDefault="00466A76" w:rsidP="00466A76">
      <w:pPr>
        <w:ind w:right="62" w:firstLine="567"/>
        <w:jc w:val="both"/>
        <w:rPr>
          <w:rFonts w:eastAsia="Calibri" w:cs="Times New Roman"/>
          <w:kern w:val="0"/>
          <w:szCs w:val="24"/>
        </w:rPr>
      </w:pPr>
      <w:r w:rsidRPr="00466A76">
        <w:rPr>
          <w:rFonts w:eastAsia="Calibri" w:cs="Times New Roman"/>
          <w:kern w:val="0"/>
          <w:szCs w:val="24"/>
        </w:rPr>
        <w:t>часть 1 дополнить пунктом 3 в следующей редакции:</w:t>
      </w:r>
    </w:p>
    <w:p w:rsidR="00466A76" w:rsidRPr="00466A76" w:rsidRDefault="00466A76" w:rsidP="00466A76">
      <w:pPr>
        <w:ind w:right="62" w:firstLine="567"/>
        <w:jc w:val="both"/>
        <w:rPr>
          <w:rFonts w:eastAsia="Times New Roman" w:cs="Times New Roman"/>
          <w:kern w:val="0"/>
          <w:szCs w:val="24"/>
          <w:lang w:eastAsia="ru-RU"/>
        </w:rPr>
      </w:pPr>
      <w:r w:rsidRPr="00466A76">
        <w:rPr>
          <w:rFonts w:eastAsia="Calibri" w:cs="Times New Roman"/>
          <w:kern w:val="0"/>
          <w:szCs w:val="24"/>
        </w:rPr>
        <w:t xml:space="preserve">«3) </w:t>
      </w:r>
      <w:r w:rsidRPr="00466A76">
        <w:rPr>
          <w:rFonts w:eastAsia="Times New Roman" w:cs="Times New Roman"/>
          <w:kern w:val="0"/>
          <w:szCs w:val="24"/>
          <w:lang w:eastAsia="ru-RU"/>
        </w:rPr>
        <w:t xml:space="preserve">в соответствии с законом Калининградской области на части территории </w:t>
      </w:r>
      <w:proofErr w:type="spellStart"/>
      <w:r w:rsidRPr="00466A76">
        <w:rPr>
          <w:rFonts w:eastAsia="Times New Roman" w:cs="Times New Roman"/>
          <w:kern w:val="0"/>
          <w:szCs w:val="24"/>
          <w:lang w:eastAsia="ru-RU"/>
        </w:rPr>
        <w:t>населенного</w:t>
      </w:r>
      <w:proofErr w:type="spellEnd"/>
      <w:r w:rsidRPr="00466A76">
        <w:rPr>
          <w:rFonts w:eastAsia="Times New Roman" w:cs="Times New Roman"/>
          <w:kern w:val="0"/>
          <w:szCs w:val="24"/>
          <w:lang w:eastAsia="ru-RU"/>
        </w:rPr>
        <w:t xml:space="preserve"> пункта, входящего в состав городского округа по вопросу введения и использования средств самообложения граждан на данной части территории </w:t>
      </w:r>
      <w:proofErr w:type="spellStart"/>
      <w:r w:rsidRPr="00466A76">
        <w:rPr>
          <w:rFonts w:eastAsia="Times New Roman" w:cs="Times New Roman"/>
          <w:kern w:val="0"/>
          <w:szCs w:val="24"/>
          <w:lang w:eastAsia="ru-RU"/>
        </w:rPr>
        <w:t>населенного</w:t>
      </w:r>
      <w:proofErr w:type="spellEnd"/>
      <w:r w:rsidRPr="00466A76">
        <w:rPr>
          <w:rFonts w:eastAsia="Times New Roman" w:cs="Times New Roman"/>
          <w:kern w:val="0"/>
          <w:szCs w:val="24"/>
          <w:lang w:eastAsia="ru-RU"/>
        </w:rPr>
        <w:t xml:space="preserve"> пункта.»</w:t>
      </w:r>
    </w:p>
    <w:p w:rsidR="00466A76" w:rsidRPr="00466A76" w:rsidRDefault="00466A76" w:rsidP="00466A76">
      <w:pPr>
        <w:ind w:right="62" w:firstLine="567"/>
        <w:jc w:val="both"/>
        <w:rPr>
          <w:rFonts w:eastAsia="Times New Roman" w:cs="Times New Roman"/>
          <w:kern w:val="0"/>
          <w:szCs w:val="24"/>
          <w:lang w:eastAsia="ru-RU"/>
        </w:rPr>
      </w:pPr>
      <w:r w:rsidRPr="00466A76">
        <w:rPr>
          <w:rFonts w:eastAsia="Times New Roman" w:cs="Times New Roman"/>
          <w:kern w:val="0"/>
          <w:szCs w:val="24"/>
          <w:lang w:eastAsia="ru-RU"/>
        </w:rPr>
        <w:t>дополнить частью 1.1. в следующей редакции:</w:t>
      </w:r>
    </w:p>
    <w:p w:rsidR="00466A76" w:rsidRPr="00466A76" w:rsidRDefault="00466A76" w:rsidP="00466A76">
      <w:pPr>
        <w:ind w:right="62" w:firstLine="540"/>
        <w:jc w:val="both"/>
        <w:rPr>
          <w:rFonts w:eastAsia="Times New Roman" w:cs="Times New Roman"/>
          <w:kern w:val="0"/>
          <w:sz w:val="21"/>
          <w:szCs w:val="21"/>
        </w:rPr>
      </w:pPr>
      <w:r w:rsidRPr="00466A76">
        <w:rPr>
          <w:rFonts w:eastAsia="Times New Roman" w:cs="Times New Roman"/>
          <w:kern w:val="0"/>
          <w:szCs w:val="24"/>
        </w:rPr>
        <w:t xml:space="preserve">«1.1. Сход граждан, предусмотренный пунктом 3 части 1 настоящей статьи, может созываться окружным Советом депутатов по инициативе группы жителей соответствующей части территории </w:t>
      </w:r>
      <w:proofErr w:type="spellStart"/>
      <w:r w:rsidRPr="00466A76">
        <w:rPr>
          <w:rFonts w:eastAsia="Times New Roman" w:cs="Times New Roman"/>
          <w:kern w:val="0"/>
          <w:szCs w:val="24"/>
        </w:rPr>
        <w:t>населенного</w:t>
      </w:r>
      <w:proofErr w:type="spellEnd"/>
      <w:r w:rsidRPr="00466A76">
        <w:rPr>
          <w:rFonts w:eastAsia="Times New Roman" w:cs="Times New Roman"/>
          <w:kern w:val="0"/>
          <w:szCs w:val="24"/>
        </w:rPr>
        <w:t xml:space="preserve"> пункта численностью не менее 10 человек.</w:t>
      </w:r>
    </w:p>
    <w:p w:rsidR="00466A76" w:rsidRPr="00466A76" w:rsidRDefault="00466A76" w:rsidP="00466A76">
      <w:pPr>
        <w:ind w:right="62" w:firstLine="540"/>
        <w:jc w:val="both"/>
        <w:rPr>
          <w:rFonts w:eastAsia="Times New Roman" w:cs="Times New Roman"/>
          <w:kern w:val="0"/>
          <w:sz w:val="21"/>
          <w:szCs w:val="21"/>
        </w:rPr>
      </w:pPr>
      <w:r w:rsidRPr="00466A76">
        <w:rPr>
          <w:rFonts w:eastAsia="Times New Roman" w:cs="Times New Roman"/>
          <w:kern w:val="0"/>
          <w:szCs w:val="24"/>
        </w:rPr>
        <w:t xml:space="preserve">Критерии определения границ части территории </w:t>
      </w:r>
      <w:proofErr w:type="spellStart"/>
      <w:r w:rsidRPr="00466A76">
        <w:rPr>
          <w:rFonts w:eastAsia="Times New Roman" w:cs="Times New Roman"/>
          <w:kern w:val="0"/>
          <w:szCs w:val="24"/>
        </w:rPr>
        <w:t>населенного</w:t>
      </w:r>
      <w:proofErr w:type="spellEnd"/>
      <w:r w:rsidRPr="00466A76">
        <w:rPr>
          <w:rFonts w:eastAsia="Times New Roman" w:cs="Times New Roman"/>
          <w:kern w:val="0"/>
          <w:szCs w:val="24"/>
        </w:rPr>
        <w:t xml:space="preserve"> пункта, входящего в состав городского округа на которой может проводиться сход граждан по вопросу введения и </w:t>
      </w:r>
      <w:r w:rsidRPr="00466A76">
        <w:rPr>
          <w:rFonts w:eastAsia="Times New Roman" w:cs="Times New Roman"/>
          <w:kern w:val="0"/>
          <w:szCs w:val="24"/>
        </w:rPr>
        <w:lastRenderedPageBreak/>
        <w:t>использования средств самообложения граждан, устанавливаются законом Калининградской области.».</w:t>
      </w:r>
    </w:p>
    <w:p w:rsidR="00466A76" w:rsidRPr="00466A76" w:rsidRDefault="005757D5" w:rsidP="00466A76">
      <w:pPr>
        <w:ind w:right="62" w:firstLine="540"/>
        <w:jc w:val="both"/>
        <w:rPr>
          <w:rFonts w:eastAsia="Times New Roman" w:cs="Times New Roman"/>
          <w:kern w:val="0"/>
          <w:sz w:val="21"/>
          <w:szCs w:val="21"/>
        </w:rPr>
      </w:pPr>
      <w:hyperlink r:id="rId7" w:history="1">
        <w:r w:rsidR="00466A76" w:rsidRPr="00466A76">
          <w:rPr>
            <w:rFonts w:eastAsia="Times New Roman" w:cs="Times New Roman"/>
            <w:kern w:val="0"/>
            <w:szCs w:val="24"/>
          </w:rPr>
          <w:t>в</w:t>
        </w:r>
      </w:hyperlink>
      <w:r w:rsidR="00466A76" w:rsidRPr="00466A76">
        <w:rPr>
          <w:rFonts w:eastAsia="Calibri" w:cs="Times New Roman"/>
          <w:kern w:val="0"/>
          <w:sz w:val="22"/>
        </w:rPr>
        <w:t xml:space="preserve"> части 3</w:t>
      </w:r>
      <w:r w:rsidR="00466A76" w:rsidRPr="00466A76">
        <w:rPr>
          <w:rFonts w:eastAsia="Times New Roman" w:cs="Times New Roman"/>
          <w:kern w:val="0"/>
          <w:szCs w:val="24"/>
        </w:rPr>
        <w:t xml:space="preserve"> после слов «жителей </w:t>
      </w:r>
      <w:proofErr w:type="spellStart"/>
      <w:r w:rsidR="00466A76" w:rsidRPr="00466A76">
        <w:rPr>
          <w:rFonts w:eastAsia="Times New Roman" w:cs="Times New Roman"/>
          <w:kern w:val="0"/>
          <w:szCs w:val="24"/>
        </w:rPr>
        <w:t>населенного</w:t>
      </w:r>
      <w:proofErr w:type="spellEnd"/>
      <w:r w:rsidR="00466A76" w:rsidRPr="00466A76">
        <w:rPr>
          <w:rFonts w:eastAsia="Times New Roman" w:cs="Times New Roman"/>
          <w:kern w:val="0"/>
          <w:szCs w:val="24"/>
        </w:rPr>
        <w:t xml:space="preserve"> пункта» дополнить словами «(либо части его территории)».</w:t>
      </w:r>
    </w:p>
    <w:p w:rsidR="00466A76" w:rsidRPr="00466A76" w:rsidRDefault="00466A76" w:rsidP="00466A76">
      <w:pPr>
        <w:ind w:right="62" w:firstLine="567"/>
        <w:jc w:val="both"/>
        <w:rPr>
          <w:rFonts w:eastAsia="Calibri" w:cs="Times New Roman"/>
          <w:kern w:val="0"/>
          <w:szCs w:val="24"/>
        </w:rPr>
      </w:pPr>
      <w:r w:rsidRPr="00466A76">
        <w:rPr>
          <w:rFonts w:eastAsia="Calibri" w:cs="Times New Roman"/>
          <w:b/>
          <w:kern w:val="0"/>
          <w:szCs w:val="24"/>
        </w:rPr>
        <w:t>4)</w:t>
      </w:r>
      <w:r w:rsidRPr="00466A76">
        <w:rPr>
          <w:rFonts w:eastAsia="Calibri" w:cs="Times New Roman"/>
          <w:kern w:val="0"/>
          <w:szCs w:val="24"/>
        </w:rPr>
        <w:t xml:space="preserve"> </w:t>
      </w:r>
      <w:r w:rsidRPr="00466A76">
        <w:rPr>
          <w:rFonts w:eastAsia="Calibri" w:cs="Times New Roman"/>
          <w:b/>
          <w:kern w:val="0"/>
          <w:szCs w:val="24"/>
        </w:rPr>
        <w:t xml:space="preserve">дополнить </w:t>
      </w:r>
      <w:proofErr w:type="spellStart"/>
      <w:r w:rsidRPr="00466A76">
        <w:rPr>
          <w:rFonts w:eastAsia="Calibri" w:cs="Times New Roman"/>
          <w:b/>
          <w:kern w:val="0"/>
          <w:szCs w:val="24"/>
        </w:rPr>
        <w:t>статьей</w:t>
      </w:r>
      <w:proofErr w:type="spellEnd"/>
      <w:r w:rsidRPr="00466A76">
        <w:rPr>
          <w:rFonts w:eastAsia="Calibri" w:cs="Times New Roman"/>
          <w:b/>
          <w:kern w:val="0"/>
          <w:szCs w:val="24"/>
        </w:rPr>
        <w:t xml:space="preserve"> 12.2.</w:t>
      </w:r>
      <w:r w:rsidRPr="00466A76">
        <w:rPr>
          <w:rFonts w:eastAsia="Calibri" w:cs="Times New Roman"/>
          <w:kern w:val="0"/>
          <w:szCs w:val="24"/>
        </w:rPr>
        <w:t xml:space="preserve"> следующего содержания:</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«Статья 12.2. Инициативные проекты </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внесён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окружного Совета депутатов.</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Славского городского округа, органы территориального общественного самоуправления, староста сельского </w:t>
      </w:r>
      <w:proofErr w:type="spellStart"/>
      <w:r w:rsidRPr="00466A76">
        <w:rPr>
          <w:rFonts w:eastAsia="Times New Roman" w:cs="Times New Roman"/>
          <w:kern w:val="0"/>
          <w:szCs w:val="24"/>
          <w:lang w:eastAsia="ru-RU"/>
        </w:rPr>
        <w:t>населенного</w:t>
      </w:r>
      <w:proofErr w:type="spellEnd"/>
      <w:r w:rsidRPr="00466A76">
        <w:rPr>
          <w:rFonts w:eastAsia="Times New Roman" w:cs="Times New Roman"/>
          <w:kern w:val="0"/>
          <w:szCs w:val="24"/>
          <w:lang w:eastAsia="ru-RU"/>
        </w:rPr>
        <w:t xml:space="preserve">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окружного Совета депутатов может быть предоставлено также иным лицам, осуществляющим деятельность на территории Славского городского округа.</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3. Инициативный проект должен содержать следующие сведения:</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1) описание проблемы, решение которой имеет приоритетное значение для жителей муниципального образования или его части;</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2) обоснование предложений по решению указанной проблемы;</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3) описание ожидаемого результата (ожидаемых результатов) реализации инициативного проекта;</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4) предварительный расчёт необходимых расходов на реализацию инициативного проекта;</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5) планируемые сроки реализации инициативного проекта;</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объёма инициативных платежей;</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9) иные сведения, предусмотренные нормативным правовым актом представительного органа муниципального образования.</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4. Инициативный проект до его внесения в местную администрацию Славского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Нормативным правовым актом окружного Совета депутатов может быть предусмотрена возможность выявления мнения граждан по вопросу о поддержке инициативного проекта также путём опроса граждан, сбора их подписей.</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 xml:space="preserve">Инициаторы проекта при внесении инициативного проекта в местную администрацию Славского городского округа прикладывают к нему соответственно протокол собрания или </w:t>
      </w:r>
      <w:r w:rsidRPr="00466A76">
        <w:rPr>
          <w:rFonts w:eastAsia="Times New Roman" w:cs="Times New Roman"/>
          <w:kern w:val="0"/>
          <w:szCs w:val="24"/>
          <w:lang w:eastAsia="ru-RU"/>
        </w:rPr>
        <w:lastRenderedPageBreak/>
        <w:t>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«Славский городской округ» в информационно-телекоммуникационной сети «Интернет» в течение трёх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Славского городского округа, достигшие шестнадцатилетнего возраста. В сельском </w:t>
      </w:r>
      <w:proofErr w:type="spellStart"/>
      <w:r w:rsidRPr="00466A76">
        <w:rPr>
          <w:rFonts w:eastAsia="Times New Roman" w:cs="Times New Roman"/>
          <w:kern w:val="0"/>
          <w:szCs w:val="24"/>
          <w:lang w:eastAsia="ru-RU"/>
        </w:rPr>
        <w:t>населенном</w:t>
      </w:r>
      <w:proofErr w:type="spellEnd"/>
      <w:r w:rsidRPr="00466A76">
        <w:rPr>
          <w:rFonts w:eastAsia="Times New Roman" w:cs="Times New Roman"/>
          <w:kern w:val="0"/>
          <w:szCs w:val="24"/>
          <w:lang w:eastAsia="ru-RU"/>
        </w:rPr>
        <w:t xml:space="preserve"> пункте указанная информация может доводиться до сведения граждан старостой сельского </w:t>
      </w:r>
      <w:proofErr w:type="spellStart"/>
      <w:r w:rsidRPr="00466A76">
        <w:rPr>
          <w:rFonts w:eastAsia="Times New Roman" w:cs="Times New Roman"/>
          <w:kern w:val="0"/>
          <w:szCs w:val="24"/>
          <w:lang w:eastAsia="ru-RU"/>
        </w:rPr>
        <w:t>населенного</w:t>
      </w:r>
      <w:proofErr w:type="spellEnd"/>
      <w:r w:rsidRPr="00466A76">
        <w:rPr>
          <w:rFonts w:eastAsia="Times New Roman" w:cs="Times New Roman"/>
          <w:kern w:val="0"/>
          <w:szCs w:val="24"/>
          <w:lang w:eastAsia="ru-RU"/>
        </w:rPr>
        <w:t xml:space="preserve"> пункта.</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6. Инициативный проект подлежит обязательному рассмотрению местной администрацией Славского городского округа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7. Местная администрация принимает решение об отказе в поддержке инициативного проекта в одном из следующих случаев:</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1) несоблюдение установленного порядка внесения инициативного проекта и его рассмотрения;</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Калининградской области, Уставу Славского городского округа;</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3) невозможность реализации инициативного проекта ввиду отсутствия у органов местного самоуправления Славского городского округа необходимых полномочий и прав;</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4) отсутствие средств местного бюджета в объёме средств, необходимом для реализации инициативного проекта, источником формирования которых не являются инициативные платежи;</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5) наличие возможности решения описанной в инициативном проекте проблемы более эффективным способом;</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6) признание инициативного проекта не прошедшим конкурсный отбор.</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окружным Советом депутатов.</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10. В отношении инициативных проектов, выдвигаемых для получения финансовой поддержки за счёт межбюджетных трансфертов из бюджета Калининградской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Калининградской области. В этом случае требования частей 3, 6, 7, 8, 9, 11 и 12 настоящей статьи не применяются.</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lastRenderedPageBreak/>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окружного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окружного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13. Инициаторы проекта, другие граждане, проживающие на территории Славского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«Славский городской округ»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w:t>
      </w:r>
      <w:proofErr w:type="spellStart"/>
      <w:r w:rsidRPr="00466A76">
        <w:rPr>
          <w:rFonts w:eastAsia="Times New Roman" w:cs="Times New Roman"/>
          <w:kern w:val="0"/>
          <w:szCs w:val="24"/>
          <w:lang w:eastAsia="ru-RU"/>
        </w:rPr>
        <w:t>населенном</w:t>
      </w:r>
      <w:proofErr w:type="spellEnd"/>
      <w:r w:rsidRPr="00466A76">
        <w:rPr>
          <w:rFonts w:eastAsia="Times New Roman" w:cs="Times New Roman"/>
          <w:kern w:val="0"/>
          <w:szCs w:val="24"/>
          <w:lang w:eastAsia="ru-RU"/>
        </w:rPr>
        <w:t xml:space="preserve"> пункте указанная информация может доводиться до сведения граждан старостой сельского </w:t>
      </w:r>
      <w:proofErr w:type="spellStart"/>
      <w:r w:rsidRPr="00466A76">
        <w:rPr>
          <w:rFonts w:eastAsia="Times New Roman" w:cs="Times New Roman"/>
          <w:kern w:val="0"/>
          <w:szCs w:val="24"/>
          <w:lang w:eastAsia="ru-RU"/>
        </w:rPr>
        <w:t>населенного</w:t>
      </w:r>
      <w:proofErr w:type="spellEnd"/>
      <w:r w:rsidRPr="00466A76">
        <w:rPr>
          <w:rFonts w:eastAsia="Times New Roman" w:cs="Times New Roman"/>
          <w:kern w:val="0"/>
          <w:szCs w:val="24"/>
          <w:lang w:eastAsia="ru-RU"/>
        </w:rPr>
        <w:t xml:space="preserve"> пункта.».</w:t>
      </w:r>
    </w:p>
    <w:p w:rsidR="00466A76" w:rsidRPr="00466A76" w:rsidRDefault="00466A76" w:rsidP="00466A76">
      <w:pPr>
        <w:widowControl w:val="0"/>
        <w:autoSpaceDE w:val="0"/>
        <w:autoSpaceDN w:val="0"/>
        <w:jc w:val="both"/>
        <w:rPr>
          <w:rFonts w:eastAsia="Times New Roman" w:cs="Times New Roman"/>
          <w:szCs w:val="24"/>
          <w:lang w:eastAsia="ru-RU"/>
        </w:rPr>
      </w:pPr>
    </w:p>
    <w:p w:rsidR="00466A76" w:rsidRPr="00466A76" w:rsidRDefault="00466A76" w:rsidP="00466A76">
      <w:pPr>
        <w:widowControl w:val="0"/>
        <w:autoSpaceDE w:val="0"/>
        <w:autoSpaceDN w:val="0"/>
        <w:ind w:firstLine="567"/>
        <w:jc w:val="both"/>
        <w:rPr>
          <w:rFonts w:eastAsia="Times New Roman" w:cs="Times New Roman"/>
          <w:b/>
          <w:szCs w:val="24"/>
          <w:lang w:eastAsia="ru-RU"/>
        </w:rPr>
      </w:pPr>
      <w:r w:rsidRPr="00466A76">
        <w:rPr>
          <w:rFonts w:eastAsia="Times New Roman" w:cs="Times New Roman"/>
          <w:b/>
          <w:szCs w:val="24"/>
          <w:lang w:eastAsia="ru-RU"/>
        </w:rPr>
        <w:t xml:space="preserve">5) в статье 13 </w:t>
      </w:r>
    </w:p>
    <w:p w:rsidR="00466A76" w:rsidRPr="00466A76" w:rsidRDefault="00466A76" w:rsidP="00466A76">
      <w:pPr>
        <w:widowControl w:val="0"/>
        <w:autoSpaceDE w:val="0"/>
        <w:autoSpaceDN w:val="0"/>
        <w:ind w:firstLine="567"/>
        <w:jc w:val="both"/>
        <w:rPr>
          <w:rFonts w:eastAsia="Times New Roman" w:cs="Times New Roman"/>
          <w:szCs w:val="24"/>
          <w:lang w:eastAsia="ru-RU"/>
        </w:rPr>
      </w:pPr>
      <w:r w:rsidRPr="00466A76">
        <w:rPr>
          <w:rFonts w:eastAsia="Times New Roman" w:cs="Times New Roman"/>
          <w:szCs w:val="24"/>
          <w:lang w:eastAsia="ru-RU"/>
        </w:rPr>
        <w:t xml:space="preserve">часть 7 дополнить абзацем третьим следующего содержания: </w:t>
      </w:r>
    </w:p>
    <w:p w:rsidR="00466A76" w:rsidRPr="00466A76" w:rsidRDefault="00466A76" w:rsidP="00466A76">
      <w:pPr>
        <w:ind w:right="62" w:firstLine="540"/>
        <w:jc w:val="both"/>
        <w:rPr>
          <w:rFonts w:ascii="Verdana" w:eastAsia="Times New Roman" w:hAnsi="Verdana" w:cs="Times New Roman"/>
          <w:kern w:val="0"/>
          <w:sz w:val="21"/>
          <w:szCs w:val="21"/>
          <w:lang w:eastAsia="ru-RU"/>
        </w:rPr>
      </w:pPr>
      <w:r w:rsidRPr="00466A76">
        <w:rPr>
          <w:rFonts w:ascii="Calibri" w:eastAsia="Calibri" w:hAnsi="Calibri" w:cs="Times New Roman"/>
          <w:b/>
          <w:kern w:val="0"/>
          <w:sz w:val="22"/>
          <w:szCs w:val="24"/>
        </w:rPr>
        <w:t>«</w:t>
      </w:r>
      <w:r w:rsidRPr="00466A76">
        <w:rPr>
          <w:rFonts w:eastAsia="Times New Roman" w:cs="Times New Roman"/>
          <w:kern w:val="0"/>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окружного Совета депутатов.</w:t>
      </w:r>
    </w:p>
    <w:p w:rsidR="00466A76" w:rsidRPr="00466A76" w:rsidRDefault="00466A76" w:rsidP="00466A76">
      <w:pPr>
        <w:widowControl w:val="0"/>
        <w:autoSpaceDE w:val="0"/>
        <w:autoSpaceDN w:val="0"/>
        <w:ind w:firstLine="567"/>
        <w:jc w:val="both"/>
        <w:rPr>
          <w:rFonts w:eastAsia="Times New Roman" w:cs="Times New Roman"/>
          <w:b/>
          <w:szCs w:val="24"/>
          <w:lang w:eastAsia="ru-RU"/>
        </w:rPr>
      </w:pPr>
    </w:p>
    <w:p w:rsidR="00466A76" w:rsidRPr="00466A76" w:rsidRDefault="00466A76" w:rsidP="00466A76">
      <w:pPr>
        <w:widowControl w:val="0"/>
        <w:autoSpaceDE w:val="0"/>
        <w:autoSpaceDN w:val="0"/>
        <w:ind w:firstLine="567"/>
        <w:jc w:val="both"/>
        <w:rPr>
          <w:rFonts w:eastAsia="Times New Roman" w:cs="Times New Roman"/>
          <w:b/>
          <w:szCs w:val="24"/>
          <w:lang w:eastAsia="ru-RU"/>
        </w:rPr>
      </w:pPr>
      <w:r w:rsidRPr="00466A76">
        <w:rPr>
          <w:rFonts w:eastAsia="Times New Roman" w:cs="Times New Roman"/>
          <w:b/>
          <w:szCs w:val="24"/>
          <w:lang w:eastAsia="ru-RU"/>
        </w:rPr>
        <w:t>6) в статье 14</w:t>
      </w:r>
    </w:p>
    <w:p w:rsidR="00466A76" w:rsidRPr="00466A76" w:rsidRDefault="00466A76" w:rsidP="00466A76">
      <w:pPr>
        <w:widowControl w:val="0"/>
        <w:autoSpaceDE w:val="0"/>
        <w:autoSpaceDN w:val="0"/>
        <w:ind w:firstLine="567"/>
        <w:jc w:val="both"/>
        <w:rPr>
          <w:rFonts w:eastAsia="Times New Roman" w:cs="Times New Roman"/>
          <w:szCs w:val="24"/>
          <w:lang w:eastAsia="ru-RU"/>
        </w:rPr>
      </w:pPr>
      <w:r w:rsidRPr="00466A76">
        <w:rPr>
          <w:rFonts w:eastAsia="Times New Roman" w:cs="Times New Roman"/>
          <w:szCs w:val="24"/>
          <w:lang w:eastAsia="ru-RU"/>
        </w:rPr>
        <w:t>часть1изложить в следующей редакции:</w:t>
      </w:r>
    </w:p>
    <w:p w:rsidR="00466A76" w:rsidRPr="00466A76" w:rsidRDefault="00466A76" w:rsidP="00466A76">
      <w:pPr>
        <w:widowControl w:val="0"/>
        <w:autoSpaceDE w:val="0"/>
        <w:autoSpaceDN w:val="0"/>
        <w:ind w:firstLine="567"/>
        <w:jc w:val="both"/>
        <w:rPr>
          <w:rFonts w:eastAsia="Times New Roman" w:cs="Times New Roman"/>
          <w:szCs w:val="24"/>
          <w:lang w:eastAsia="ru-RU"/>
        </w:rPr>
      </w:pPr>
      <w:r w:rsidRPr="00466A76">
        <w:rPr>
          <w:rFonts w:eastAsia="Times New Roman" w:cs="Times New Roman"/>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Славского городского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«Славский городской округ» могут проводиться </w:t>
      </w:r>
      <w:r w:rsidR="00FF092A">
        <w:rPr>
          <w:rFonts w:eastAsia="Times New Roman" w:cs="Times New Roman"/>
          <w:szCs w:val="24"/>
          <w:lang w:eastAsia="ru-RU"/>
        </w:rPr>
        <w:t>конференции</w:t>
      </w:r>
      <w:r w:rsidRPr="00466A76">
        <w:rPr>
          <w:rFonts w:eastAsia="Times New Roman" w:cs="Times New Roman"/>
          <w:szCs w:val="24"/>
          <w:lang w:eastAsia="ru-RU"/>
        </w:rPr>
        <w:t xml:space="preserve"> граждан</w:t>
      </w:r>
      <w:r w:rsidR="00FF092A">
        <w:rPr>
          <w:rFonts w:eastAsia="Times New Roman" w:cs="Times New Roman"/>
          <w:szCs w:val="24"/>
          <w:lang w:eastAsia="ru-RU"/>
        </w:rPr>
        <w:t xml:space="preserve"> (собрания делегатов)</w:t>
      </w:r>
      <w:r w:rsidRPr="00466A76">
        <w:rPr>
          <w:rFonts w:eastAsia="Times New Roman" w:cs="Times New Roman"/>
          <w:szCs w:val="24"/>
          <w:lang w:eastAsia="ru-RU"/>
        </w:rPr>
        <w:t>.»</w:t>
      </w:r>
    </w:p>
    <w:p w:rsidR="00466A76" w:rsidRPr="00466A76" w:rsidRDefault="00466A76" w:rsidP="00466A76">
      <w:pPr>
        <w:widowControl w:val="0"/>
        <w:autoSpaceDE w:val="0"/>
        <w:autoSpaceDN w:val="0"/>
        <w:jc w:val="both"/>
        <w:rPr>
          <w:rFonts w:eastAsia="Times New Roman" w:cs="Times New Roman"/>
          <w:b/>
          <w:szCs w:val="24"/>
          <w:lang w:eastAsia="ru-RU"/>
        </w:rPr>
      </w:pPr>
    </w:p>
    <w:p w:rsidR="00466A76" w:rsidRPr="00466A76" w:rsidRDefault="00466A76" w:rsidP="00466A76">
      <w:pPr>
        <w:widowControl w:val="0"/>
        <w:autoSpaceDE w:val="0"/>
        <w:autoSpaceDN w:val="0"/>
        <w:ind w:firstLine="567"/>
        <w:jc w:val="both"/>
        <w:rPr>
          <w:rFonts w:eastAsia="Times New Roman" w:cs="Times New Roman"/>
          <w:b/>
          <w:szCs w:val="24"/>
          <w:lang w:eastAsia="ru-RU"/>
        </w:rPr>
      </w:pPr>
      <w:r w:rsidRPr="00466A76">
        <w:rPr>
          <w:rFonts w:eastAsia="Times New Roman" w:cs="Times New Roman"/>
          <w:b/>
          <w:szCs w:val="24"/>
          <w:lang w:eastAsia="ru-RU"/>
        </w:rPr>
        <w:t>7) в статье 15</w:t>
      </w:r>
    </w:p>
    <w:p w:rsidR="00466A76" w:rsidRPr="00466A76" w:rsidRDefault="00466A76" w:rsidP="00466A76">
      <w:pPr>
        <w:widowControl w:val="0"/>
        <w:autoSpaceDE w:val="0"/>
        <w:autoSpaceDN w:val="0"/>
        <w:ind w:firstLine="567"/>
        <w:jc w:val="both"/>
        <w:rPr>
          <w:rFonts w:eastAsia="Times New Roman" w:cs="Times New Roman"/>
          <w:szCs w:val="24"/>
          <w:lang w:eastAsia="ru-RU"/>
        </w:rPr>
      </w:pPr>
      <w:r w:rsidRPr="00466A76">
        <w:rPr>
          <w:rFonts w:eastAsia="Times New Roman" w:cs="Times New Roman"/>
          <w:szCs w:val="24"/>
          <w:lang w:eastAsia="ru-RU"/>
        </w:rPr>
        <w:t>часть 2 изложить в следующей редакции:</w:t>
      </w:r>
    </w:p>
    <w:p w:rsidR="00466A76" w:rsidRPr="00466A76" w:rsidRDefault="00466A76" w:rsidP="00466A76">
      <w:pPr>
        <w:ind w:right="62" w:firstLine="540"/>
        <w:jc w:val="both"/>
        <w:rPr>
          <w:rFonts w:eastAsia="Times New Roman" w:cs="Times New Roman"/>
          <w:kern w:val="0"/>
          <w:szCs w:val="24"/>
          <w:lang w:eastAsia="ru-RU"/>
        </w:rPr>
      </w:pPr>
      <w:r w:rsidRPr="00466A76">
        <w:rPr>
          <w:rFonts w:eastAsia="Calibri" w:cs="Times New Roman"/>
          <w:kern w:val="0"/>
          <w:szCs w:val="24"/>
        </w:rPr>
        <w:t xml:space="preserve">«2. </w:t>
      </w:r>
      <w:r w:rsidRPr="00466A76">
        <w:rPr>
          <w:rFonts w:eastAsia="Times New Roman" w:cs="Times New Roman"/>
          <w:kern w:val="0"/>
          <w:szCs w:val="24"/>
          <w:lang w:eastAsia="ru-RU"/>
        </w:rPr>
        <w:t xml:space="preserve">В опросе граждан имеют право участвовать жители Славского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w:t>
      </w:r>
      <w:r w:rsidRPr="00466A76">
        <w:rPr>
          <w:rFonts w:eastAsia="Times New Roman" w:cs="Times New Roman"/>
          <w:kern w:val="0"/>
          <w:szCs w:val="24"/>
          <w:lang w:eastAsia="ru-RU"/>
        </w:rPr>
        <w:lastRenderedPageBreak/>
        <w:t>или его части, в которых предлагается реализовать инициативный проект, достигшие шестнадцатилетнего возраста.»</w:t>
      </w:r>
    </w:p>
    <w:p w:rsidR="00466A76" w:rsidRPr="00466A76" w:rsidRDefault="00466A76" w:rsidP="00466A76">
      <w:pPr>
        <w:ind w:right="62" w:firstLine="540"/>
        <w:jc w:val="both"/>
        <w:rPr>
          <w:rFonts w:eastAsia="Times New Roman" w:cs="Times New Roman"/>
          <w:kern w:val="0"/>
          <w:szCs w:val="24"/>
          <w:lang w:eastAsia="ru-RU"/>
        </w:rPr>
      </w:pPr>
    </w:p>
    <w:p w:rsidR="00466A76" w:rsidRPr="00466A76" w:rsidRDefault="00466A76" w:rsidP="00466A76">
      <w:pPr>
        <w:ind w:right="62" w:firstLine="540"/>
        <w:jc w:val="both"/>
        <w:rPr>
          <w:rFonts w:eastAsia="Times New Roman" w:cs="Times New Roman"/>
          <w:kern w:val="0"/>
          <w:szCs w:val="24"/>
          <w:lang w:eastAsia="ru-RU"/>
        </w:rPr>
      </w:pPr>
      <w:r w:rsidRPr="00466A76">
        <w:rPr>
          <w:rFonts w:eastAsia="Times New Roman" w:cs="Times New Roman"/>
          <w:kern w:val="0"/>
          <w:szCs w:val="24"/>
          <w:lang w:eastAsia="ru-RU"/>
        </w:rPr>
        <w:t>часть 3 дополнить пунктом «в» следующего содержания:</w:t>
      </w: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в) жителей Славского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66A76" w:rsidRPr="00466A76" w:rsidRDefault="00466A76" w:rsidP="00466A76">
      <w:pPr>
        <w:ind w:firstLine="540"/>
        <w:jc w:val="both"/>
        <w:rPr>
          <w:rFonts w:eastAsia="Times New Roman" w:cs="Times New Roman"/>
          <w:kern w:val="0"/>
          <w:szCs w:val="24"/>
          <w:lang w:eastAsia="ru-RU"/>
        </w:rPr>
      </w:pPr>
    </w:p>
    <w:p w:rsidR="00466A76" w:rsidRPr="00466A76" w:rsidRDefault="00466A76" w:rsidP="00466A76">
      <w:pPr>
        <w:ind w:firstLine="540"/>
        <w:jc w:val="both"/>
        <w:rPr>
          <w:rFonts w:eastAsia="Times New Roman" w:cs="Times New Roman"/>
          <w:kern w:val="0"/>
          <w:szCs w:val="24"/>
          <w:lang w:eastAsia="ru-RU"/>
        </w:rPr>
      </w:pPr>
      <w:r w:rsidRPr="00466A76">
        <w:rPr>
          <w:rFonts w:eastAsia="Times New Roman" w:cs="Times New Roman"/>
          <w:kern w:val="0"/>
          <w:szCs w:val="24"/>
          <w:lang w:eastAsia="ru-RU"/>
        </w:rPr>
        <w:t>часть 5 изложить в следующей редакции:</w:t>
      </w:r>
    </w:p>
    <w:p w:rsidR="00466A76" w:rsidRPr="00466A76" w:rsidRDefault="00466A76" w:rsidP="00466A76">
      <w:pPr>
        <w:ind w:right="62" w:firstLine="540"/>
        <w:jc w:val="both"/>
        <w:rPr>
          <w:rFonts w:eastAsia="Calibri" w:cs="Times New Roman"/>
          <w:kern w:val="0"/>
          <w:szCs w:val="24"/>
        </w:rPr>
      </w:pPr>
      <w:r w:rsidRPr="00466A76">
        <w:rPr>
          <w:rFonts w:eastAsia="Calibri" w:cs="Times New Roman"/>
          <w:kern w:val="0"/>
          <w:szCs w:val="24"/>
        </w:rPr>
        <w:t>«5. Решение о назначении опроса граждан принимается окружным Советом депутатов. Для проведения опроса граждан может использоваться официальный сайт муниципального образования «Славский городской округ» в информационно-телекоммуникационной сети «Интернет». В нормативном правовом акте окружного Совета депутатов о назначении опроса граждан устанавливаются:</w:t>
      </w:r>
    </w:p>
    <w:p w:rsidR="00466A76" w:rsidRPr="00466A76" w:rsidRDefault="00466A76" w:rsidP="00466A76">
      <w:pPr>
        <w:ind w:right="62" w:firstLine="540"/>
        <w:jc w:val="both"/>
        <w:rPr>
          <w:rFonts w:eastAsia="Calibri" w:cs="Times New Roman"/>
          <w:kern w:val="0"/>
          <w:szCs w:val="24"/>
        </w:rPr>
      </w:pPr>
      <w:r w:rsidRPr="00466A76">
        <w:rPr>
          <w:rFonts w:eastAsia="Calibri" w:cs="Times New Roman"/>
          <w:kern w:val="0"/>
          <w:szCs w:val="24"/>
        </w:rPr>
        <w:t>1) дата и сроки проведения опроса;</w:t>
      </w:r>
    </w:p>
    <w:p w:rsidR="00466A76" w:rsidRPr="00466A76" w:rsidRDefault="00466A76" w:rsidP="00466A76">
      <w:pPr>
        <w:ind w:right="62" w:firstLine="540"/>
        <w:jc w:val="both"/>
        <w:rPr>
          <w:rFonts w:eastAsia="Calibri" w:cs="Times New Roman"/>
          <w:kern w:val="0"/>
          <w:szCs w:val="24"/>
        </w:rPr>
      </w:pPr>
      <w:r w:rsidRPr="00466A76">
        <w:rPr>
          <w:rFonts w:eastAsia="Calibri" w:cs="Times New Roman"/>
          <w:kern w:val="0"/>
          <w:szCs w:val="24"/>
        </w:rPr>
        <w:t>2) формулировка вопроса (вопросов), предлагаемого (предлагаемых) при проведении опроса;</w:t>
      </w:r>
    </w:p>
    <w:p w:rsidR="00466A76" w:rsidRPr="00466A76" w:rsidRDefault="00466A76" w:rsidP="00466A76">
      <w:pPr>
        <w:ind w:right="62" w:firstLine="540"/>
        <w:jc w:val="both"/>
        <w:rPr>
          <w:rFonts w:eastAsia="Calibri" w:cs="Times New Roman"/>
          <w:kern w:val="0"/>
          <w:szCs w:val="24"/>
        </w:rPr>
      </w:pPr>
      <w:r w:rsidRPr="00466A76">
        <w:rPr>
          <w:rFonts w:eastAsia="Calibri" w:cs="Times New Roman"/>
          <w:kern w:val="0"/>
          <w:szCs w:val="24"/>
        </w:rPr>
        <w:t>3) методика проведения опроса;</w:t>
      </w:r>
    </w:p>
    <w:p w:rsidR="00466A76" w:rsidRPr="00466A76" w:rsidRDefault="00466A76" w:rsidP="00466A76">
      <w:pPr>
        <w:ind w:right="62" w:firstLine="540"/>
        <w:jc w:val="both"/>
        <w:rPr>
          <w:rFonts w:eastAsia="Calibri" w:cs="Times New Roman"/>
          <w:kern w:val="0"/>
          <w:szCs w:val="24"/>
        </w:rPr>
      </w:pPr>
      <w:r w:rsidRPr="00466A76">
        <w:rPr>
          <w:rFonts w:eastAsia="Calibri" w:cs="Times New Roman"/>
          <w:kern w:val="0"/>
          <w:szCs w:val="24"/>
        </w:rPr>
        <w:t>4) форма опросного листа;</w:t>
      </w:r>
    </w:p>
    <w:p w:rsidR="00466A76" w:rsidRPr="00466A76" w:rsidRDefault="00466A76" w:rsidP="00466A76">
      <w:pPr>
        <w:ind w:right="62" w:firstLine="540"/>
        <w:jc w:val="both"/>
        <w:rPr>
          <w:rFonts w:eastAsia="Calibri" w:cs="Times New Roman"/>
          <w:kern w:val="0"/>
          <w:szCs w:val="24"/>
        </w:rPr>
      </w:pPr>
      <w:r w:rsidRPr="00466A76">
        <w:rPr>
          <w:rFonts w:eastAsia="Calibri" w:cs="Times New Roman"/>
          <w:kern w:val="0"/>
          <w:szCs w:val="24"/>
        </w:rPr>
        <w:t>5) минимальная численность жителей муниципального образования, участвующих в опросе;</w:t>
      </w:r>
    </w:p>
    <w:p w:rsidR="00466A76" w:rsidRPr="00466A76" w:rsidRDefault="00466A76" w:rsidP="00466A76">
      <w:pPr>
        <w:ind w:right="62" w:firstLine="540"/>
        <w:jc w:val="both"/>
        <w:rPr>
          <w:rFonts w:eastAsia="Calibri" w:cs="Times New Roman"/>
          <w:kern w:val="0"/>
          <w:szCs w:val="24"/>
        </w:rPr>
      </w:pPr>
      <w:r w:rsidRPr="00466A76">
        <w:rPr>
          <w:rFonts w:eastAsia="Calibri" w:cs="Times New Roman"/>
          <w:kern w:val="0"/>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«Славский городской округ» в информационно-телекоммуникационной сети «Интернет».»</w:t>
      </w:r>
    </w:p>
    <w:p w:rsidR="00466A76" w:rsidRPr="00466A76" w:rsidRDefault="00466A76" w:rsidP="00466A76">
      <w:pPr>
        <w:ind w:right="62" w:firstLine="540"/>
        <w:jc w:val="both"/>
        <w:rPr>
          <w:rFonts w:eastAsia="Calibri" w:cs="Times New Roman"/>
          <w:kern w:val="0"/>
          <w:szCs w:val="24"/>
        </w:rPr>
      </w:pPr>
    </w:p>
    <w:p w:rsidR="00466A76" w:rsidRPr="00466A76" w:rsidRDefault="00466A76" w:rsidP="00466A76">
      <w:pPr>
        <w:ind w:right="62" w:firstLine="540"/>
        <w:jc w:val="both"/>
        <w:rPr>
          <w:rFonts w:eastAsia="Calibri" w:cs="Times New Roman"/>
          <w:kern w:val="0"/>
          <w:szCs w:val="24"/>
        </w:rPr>
      </w:pPr>
      <w:r w:rsidRPr="00466A76">
        <w:rPr>
          <w:rFonts w:eastAsia="Calibri" w:cs="Times New Roman"/>
          <w:kern w:val="0"/>
          <w:szCs w:val="24"/>
        </w:rPr>
        <w:t>пункт а) части 7 изложить в следующей редакции:</w:t>
      </w:r>
    </w:p>
    <w:p w:rsidR="00466A76" w:rsidRPr="00466A76" w:rsidRDefault="00466A76" w:rsidP="00466A76">
      <w:pPr>
        <w:ind w:right="62" w:firstLine="540"/>
        <w:jc w:val="both"/>
        <w:rPr>
          <w:rFonts w:ascii="Verdana" w:eastAsia="Times New Roman" w:hAnsi="Verdana" w:cs="Times New Roman"/>
          <w:kern w:val="0"/>
          <w:sz w:val="21"/>
          <w:szCs w:val="21"/>
          <w:lang w:eastAsia="ru-RU"/>
        </w:rPr>
      </w:pPr>
      <w:r w:rsidRPr="00466A76">
        <w:rPr>
          <w:rFonts w:eastAsia="Calibri" w:cs="Times New Roman"/>
          <w:kern w:val="0"/>
          <w:szCs w:val="24"/>
        </w:rPr>
        <w:t xml:space="preserve">«а) </w:t>
      </w:r>
      <w:r w:rsidRPr="00466A76">
        <w:rPr>
          <w:rFonts w:eastAsia="Times New Roman" w:cs="Times New Roman"/>
          <w:kern w:val="0"/>
          <w:szCs w:val="24"/>
          <w:lang w:eastAsia="ru-RU"/>
        </w:rPr>
        <w:t>за счёт средств местного бюджета - при проведении опроса по инициативе органов местного самоуправления или жителей муниципального образования Славского городского округа;»</w:t>
      </w:r>
    </w:p>
    <w:p w:rsidR="00466A76" w:rsidRPr="00466A76" w:rsidRDefault="00466A76" w:rsidP="00466A76">
      <w:pPr>
        <w:widowControl w:val="0"/>
        <w:autoSpaceDE w:val="0"/>
        <w:autoSpaceDN w:val="0"/>
        <w:jc w:val="both"/>
        <w:rPr>
          <w:rFonts w:eastAsia="Times New Roman" w:cs="Times New Roman"/>
          <w:b/>
          <w:szCs w:val="24"/>
          <w:lang w:eastAsia="ru-RU"/>
        </w:rPr>
      </w:pPr>
    </w:p>
    <w:p w:rsidR="00466A76" w:rsidRPr="00466A76" w:rsidRDefault="00466A76" w:rsidP="00466A76">
      <w:pPr>
        <w:widowControl w:val="0"/>
        <w:autoSpaceDE w:val="0"/>
        <w:autoSpaceDN w:val="0"/>
        <w:ind w:firstLine="567"/>
        <w:jc w:val="both"/>
        <w:rPr>
          <w:rFonts w:eastAsia="Times New Roman" w:cs="Times New Roman"/>
          <w:b/>
          <w:szCs w:val="24"/>
          <w:lang w:eastAsia="ru-RU"/>
        </w:rPr>
      </w:pPr>
      <w:r w:rsidRPr="00466A76">
        <w:rPr>
          <w:rFonts w:eastAsia="Times New Roman" w:cs="Times New Roman"/>
          <w:b/>
          <w:szCs w:val="24"/>
          <w:lang w:eastAsia="ru-RU"/>
        </w:rPr>
        <w:t>8) в статье 19</w:t>
      </w:r>
    </w:p>
    <w:p w:rsidR="00466A76" w:rsidRPr="00466A76" w:rsidRDefault="00466A76" w:rsidP="00466A76">
      <w:pPr>
        <w:widowControl w:val="0"/>
        <w:autoSpaceDE w:val="0"/>
        <w:autoSpaceDN w:val="0"/>
        <w:ind w:firstLine="567"/>
        <w:jc w:val="both"/>
        <w:rPr>
          <w:rFonts w:eastAsia="Times New Roman" w:cs="Times New Roman"/>
          <w:szCs w:val="24"/>
          <w:lang w:eastAsia="ru-RU"/>
        </w:rPr>
      </w:pPr>
      <w:r w:rsidRPr="00466A76">
        <w:rPr>
          <w:rFonts w:eastAsia="Times New Roman" w:cs="Times New Roman"/>
          <w:szCs w:val="24"/>
          <w:lang w:eastAsia="ru-RU"/>
        </w:rPr>
        <w:t>часть 7 дополнить пунктом 7 следующего содержания:</w:t>
      </w:r>
    </w:p>
    <w:p w:rsidR="00466A76" w:rsidRPr="00466A76" w:rsidRDefault="00466A76" w:rsidP="00466A76">
      <w:pPr>
        <w:ind w:right="62" w:firstLine="540"/>
        <w:jc w:val="both"/>
        <w:rPr>
          <w:rFonts w:eastAsia="Calibri" w:cs="Times New Roman"/>
          <w:kern w:val="0"/>
          <w:szCs w:val="24"/>
        </w:rPr>
      </w:pPr>
      <w:r w:rsidRPr="00466A76">
        <w:rPr>
          <w:rFonts w:eastAsia="Calibri" w:cs="Times New Roman"/>
          <w:kern w:val="0"/>
          <w:szCs w:val="24"/>
        </w:rPr>
        <w:t>«7) обсуждение инициативного проекта и принятие решения по вопросу о его одобрении.»</w:t>
      </w:r>
    </w:p>
    <w:p w:rsidR="00466A76" w:rsidRPr="00466A76" w:rsidRDefault="00466A76" w:rsidP="00466A76">
      <w:pPr>
        <w:ind w:right="62" w:firstLine="540"/>
        <w:jc w:val="both"/>
        <w:rPr>
          <w:rFonts w:eastAsia="Calibri" w:cs="Times New Roman"/>
          <w:kern w:val="0"/>
          <w:szCs w:val="24"/>
        </w:rPr>
      </w:pPr>
    </w:p>
    <w:p w:rsidR="00466A76" w:rsidRPr="00466A76" w:rsidRDefault="00466A76" w:rsidP="00466A76">
      <w:pPr>
        <w:ind w:right="62" w:firstLine="540"/>
        <w:jc w:val="both"/>
        <w:rPr>
          <w:rFonts w:eastAsia="Calibri" w:cs="Times New Roman"/>
          <w:b/>
          <w:kern w:val="0"/>
          <w:szCs w:val="24"/>
        </w:rPr>
      </w:pPr>
      <w:r w:rsidRPr="00466A76">
        <w:rPr>
          <w:rFonts w:eastAsia="Calibri" w:cs="Times New Roman"/>
          <w:b/>
          <w:kern w:val="0"/>
          <w:szCs w:val="24"/>
        </w:rPr>
        <w:t>9) в статье 19.1</w:t>
      </w:r>
    </w:p>
    <w:p w:rsidR="00466A76" w:rsidRPr="00466A76" w:rsidRDefault="00466A76" w:rsidP="00466A76">
      <w:pPr>
        <w:widowControl w:val="0"/>
        <w:autoSpaceDE w:val="0"/>
        <w:autoSpaceDN w:val="0"/>
        <w:ind w:firstLine="567"/>
        <w:jc w:val="both"/>
        <w:rPr>
          <w:rFonts w:eastAsia="Times New Roman" w:cs="Times New Roman"/>
          <w:szCs w:val="24"/>
          <w:lang w:eastAsia="ru-RU"/>
        </w:rPr>
      </w:pPr>
      <w:r w:rsidRPr="00466A76">
        <w:rPr>
          <w:rFonts w:eastAsia="Times New Roman" w:cs="Times New Roman"/>
          <w:szCs w:val="24"/>
          <w:lang w:eastAsia="ru-RU"/>
        </w:rPr>
        <w:t>часть 7 дополнить пунктом 6 следующего содержания:</w:t>
      </w:r>
    </w:p>
    <w:p w:rsidR="00466A76" w:rsidRPr="00466A76" w:rsidRDefault="00466A76" w:rsidP="00466A76">
      <w:pPr>
        <w:widowControl w:val="0"/>
        <w:autoSpaceDE w:val="0"/>
        <w:autoSpaceDN w:val="0"/>
        <w:ind w:firstLine="567"/>
        <w:jc w:val="both"/>
        <w:rPr>
          <w:rFonts w:eastAsia="Times New Roman" w:cs="Times New Roman"/>
          <w:szCs w:val="24"/>
          <w:lang w:eastAsia="ru-RU"/>
        </w:rPr>
      </w:pPr>
      <w:r w:rsidRPr="00466A76">
        <w:rPr>
          <w:rFonts w:eastAsia="Times New Roman" w:cs="Times New Roman"/>
          <w:szCs w:val="24"/>
          <w:lang w:eastAsia="ru-RU"/>
        </w:rPr>
        <w:t xml:space="preserve">«6) вправе выступить с инициативой о внесении инициативного проекта по вопросам, имеющим приоритетное значение для жителей сельского </w:t>
      </w:r>
      <w:proofErr w:type="spellStart"/>
      <w:r w:rsidRPr="00466A76">
        <w:rPr>
          <w:rFonts w:eastAsia="Times New Roman" w:cs="Times New Roman"/>
          <w:szCs w:val="24"/>
          <w:lang w:eastAsia="ru-RU"/>
        </w:rPr>
        <w:t>населенного</w:t>
      </w:r>
      <w:proofErr w:type="spellEnd"/>
      <w:r w:rsidRPr="00466A76">
        <w:rPr>
          <w:rFonts w:eastAsia="Times New Roman" w:cs="Times New Roman"/>
          <w:szCs w:val="24"/>
          <w:lang w:eastAsia="ru-RU"/>
        </w:rPr>
        <w:t xml:space="preserve"> пункта.»</w:t>
      </w:r>
    </w:p>
    <w:p w:rsidR="00466A76" w:rsidRPr="00466A76" w:rsidRDefault="00466A76" w:rsidP="00466A76">
      <w:pPr>
        <w:widowControl w:val="0"/>
        <w:autoSpaceDE w:val="0"/>
        <w:autoSpaceDN w:val="0"/>
        <w:jc w:val="both"/>
        <w:rPr>
          <w:rFonts w:eastAsia="Times New Roman" w:cs="Times New Roman"/>
          <w:szCs w:val="24"/>
          <w:lang w:eastAsia="ru-RU"/>
        </w:rPr>
      </w:pPr>
    </w:p>
    <w:p w:rsidR="00466A76" w:rsidRPr="00466A76" w:rsidRDefault="00466A76" w:rsidP="00466A76">
      <w:pPr>
        <w:widowControl w:val="0"/>
        <w:autoSpaceDE w:val="0"/>
        <w:autoSpaceDN w:val="0"/>
        <w:ind w:firstLine="540"/>
        <w:jc w:val="both"/>
        <w:rPr>
          <w:rFonts w:eastAsia="Times New Roman" w:cs="Times New Roman"/>
          <w:b/>
          <w:szCs w:val="24"/>
          <w:lang w:eastAsia="ru-RU"/>
        </w:rPr>
      </w:pPr>
      <w:r w:rsidRPr="00466A76">
        <w:rPr>
          <w:rFonts w:eastAsia="Times New Roman" w:cs="Times New Roman"/>
          <w:b/>
          <w:szCs w:val="24"/>
          <w:lang w:eastAsia="ru-RU"/>
        </w:rPr>
        <w:t>10) в статье 38</w:t>
      </w:r>
    </w:p>
    <w:p w:rsidR="00466A76" w:rsidRPr="00466A76" w:rsidRDefault="00466A76" w:rsidP="00466A76">
      <w:pPr>
        <w:widowControl w:val="0"/>
        <w:autoSpaceDE w:val="0"/>
        <w:autoSpaceDN w:val="0"/>
        <w:ind w:firstLine="540"/>
        <w:jc w:val="both"/>
        <w:rPr>
          <w:rFonts w:eastAsia="Times New Roman" w:cs="Times New Roman"/>
          <w:szCs w:val="24"/>
          <w:lang w:eastAsia="ru-RU"/>
        </w:rPr>
      </w:pPr>
      <w:r w:rsidRPr="00466A76">
        <w:rPr>
          <w:rFonts w:eastAsia="Times New Roman" w:cs="Times New Roman"/>
          <w:szCs w:val="24"/>
          <w:lang w:eastAsia="ru-RU"/>
        </w:rPr>
        <w:t>абзац третий части 9 дополнить пунктом 3 следующего содержания:</w:t>
      </w:r>
    </w:p>
    <w:p w:rsidR="00466A76" w:rsidRPr="00466A76" w:rsidRDefault="00466A76" w:rsidP="00466A76">
      <w:pPr>
        <w:widowControl w:val="0"/>
        <w:autoSpaceDE w:val="0"/>
        <w:autoSpaceDN w:val="0"/>
        <w:ind w:firstLine="540"/>
        <w:jc w:val="both"/>
        <w:rPr>
          <w:rFonts w:eastAsia="Times New Roman" w:cs="Times New Roman"/>
          <w:szCs w:val="24"/>
          <w:lang w:eastAsia="ru-RU"/>
        </w:rPr>
      </w:pPr>
      <w:r w:rsidRPr="00466A76">
        <w:rPr>
          <w:rFonts w:eastAsia="Times New Roman" w:cs="Times New Roman"/>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66A76" w:rsidRPr="00466A76" w:rsidRDefault="00466A76" w:rsidP="00466A76">
      <w:pPr>
        <w:widowControl w:val="0"/>
        <w:autoSpaceDE w:val="0"/>
        <w:autoSpaceDN w:val="0"/>
        <w:ind w:firstLine="540"/>
        <w:jc w:val="both"/>
        <w:rPr>
          <w:rFonts w:eastAsia="Times New Roman" w:cs="Times New Roman"/>
          <w:szCs w:val="24"/>
          <w:lang w:eastAsia="ru-RU"/>
        </w:rPr>
      </w:pPr>
    </w:p>
    <w:p w:rsidR="00466A76" w:rsidRPr="00466A76" w:rsidRDefault="00466A76" w:rsidP="00466A76">
      <w:pPr>
        <w:widowControl w:val="0"/>
        <w:autoSpaceDE w:val="0"/>
        <w:autoSpaceDN w:val="0"/>
        <w:ind w:firstLine="540"/>
        <w:jc w:val="both"/>
        <w:rPr>
          <w:rFonts w:eastAsia="Times New Roman" w:cs="Times New Roman"/>
          <w:b/>
          <w:szCs w:val="24"/>
          <w:lang w:eastAsia="ru-RU"/>
        </w:rPr>
      </w:pPr>
      <w:r w:rsidRPr="00466A76">
        <w:rPr>
          <w:rFonts w:eastAsia="Times New Roman" w:cs="Times New Roman"/>
          <w:b/>
          <w:szCs w:val="24"/>
          <w:lang w:eastAsia="ru-RU"/>
        </w:rPr>
        <w:t>11) в статье 45</w:t>
      </w:r>
    </w:p>
    <w:p w:rsidR="00466A76" w:rsidRPr="00466A76" w:rsidRDefault="00466A76" w:rsidP="00466A76">
      <w:pPr>
        <w:ind w:firstLine="540"/>
        <w:jc w:val="both"/>
        <w:rPr>
          <w:rFonts w:eastAsia="Times New Roman" w:cs="Times New Roman"/>
          <w:kern w:val="0"/>
          <w:szCs w:val="24"/>
          <w:lang w:eastAsia="ru-RU"/>
        </w:rPr>
      </w:pPr>
      <w:r w:rsidRPr="00466A76">
        <w:rPr>
          <w:rFonts w:eastAsia="Calibri" w:cs="Times New Roman"/>
          <w:kern w:val="0"/>
          <w:szCs w:val="24"/>
        </w:rPr>
        <w:t>в части 2</w:t>
      </w:r>
      <w:r w:rsidRPr="00466A76">
        <w:rPr>
          <w:rFonts w:eastAsia="Times New Roman" w:cs="Times New Roman"/>
          <w:kern w:val="0"/>
          <w:szCs w:val="24"/>
          <w:lang w:eastAsia="ru-RU"/>
        </w:rPr>
        <w:t xml:space="preserve"> после слов «</w:t>
      </w:r>
      <w:proofErr w:type="spellStart"/>
      <w:r w:rsidRPr="00466A76">
        <w:rPr>
          <w:rFonts w:eastAsia="Times New Roman" w:cs="Times New Roman"/>
          <w:kern w:val="0"/>
          <w:szCs w:val="24"/>
          <w:lang w:eastAsia="ru-RU"/>
        </w:rPr>
        <w:t>населенного</w:t>
      </w:r>
      <w:proofErr w:type="spellEnd"/>
      <w:r w:rsidRPr="00466A76">
        <w:rPr>
          <w:rFonts w:eastAsia="Times New Roman" w:cs="Times New Roman"/>
          <w:kern w:val="0"/>
          <w:szCs w:val="24"/>
          <w:lang w:eastAsia="ru-RU"/>
        </w:rPr>
        <w:t xml:space="preserve"> пункта» дополнить словами «(либо части его территории)».</w:t>
      </w:r>
    </w:p>
    <w:p w:rsidR="00466A76" w:rsidRPr="00466A76" w:rsidRDefault="00466A76" w:rsidP="00466A76">
      <w:pPr>
        <w:ind w:firstLine="540"/>
        <w:jc w:val="both"/>
        <w:rPr>
          <w:rFonts w:eastAsia="Times New Roman" w:cs="Times New Roman"/>
          <w:kern w:val="0"/>
          <w:szCs w:val="24"/>
          <w:lang w:eastAsia="ru-RU"/>
        </w:rPr>
      </w:pPr>
      <w:r w:rsidRPr="00466A76">
        <w:rPr>
          <w:rFonts w:eastAsia="Calibri" w:cs="Times New Roman"/>
          <w:kern w:val="0"/>
          <w:szCs w:val="24"/>
        </w:rPr>
        <w:t xml:space="preserve"> в части 4</w:t>
      </w:r>
      <w:r w:rsidRPr="00466A76">
        <w:rPr>
          <w:rFonts w:eastAsia="Times New Roman" w:cs="Times New Roman"/>
          <w:kern w:val="0"/>
          <w:szCs w:val="24"/>
          <w:lang w:eastAsia="ru-RU"/>
        </w:rPr>
        <w:t xml:space="preserve"> после слов «</w:t>
      </w:r>
      <w:proofErr w:type="spellStart"/>
      <w:r w:rsidRPr="00466A76">
        <w:rPr>
          <w:rFonts w:eastAsia="Times New Roman" w:cs="Times New Roman"/>
          <w:kern w:val="0"/>
          <w:szCs w:val="24"/>
          <w:lang w:eastAsia="ru-RU"/>
        </w:rPr>
        <w:t>населенного</w:t>
      </w:r>
      <w:proofErr w:type="spellEnd"/>
      <w:r w:rsidRPr="00466A76">
        <w:rPr>
          <w:rFonts w:eastAsia="Times New Roman" w:cs="Times New Roman"/>
          <w:kern w:val="0"/>
          <w:szCs w:val="24"/>
          <w:lang w:eastAsia="ru-RU"/>
        </w:rPr>
        <w:t xml:space="preserve"> пункта» дополнить словами «(либо части его территории)».</w:t>
      </w:r>
    </w:p>
    <w:p w:rsidR="00466A76" w:rsidRPr="00466A76" w:rsidRDefault="00466A76" w:rsidP="00466A76">
      <w:pPr>
        <w:ind w:firstLine="540"/>
        <w:jc w:val="both"/>
        <w:rPr>
          <w:rFonts w:eastAsia="Times New Roman" w:cs="Times New Roman"/>
          <w:kern w:val="0"/>
          <w:szCs w:val="24"/>
          <w:lang w:eastAsia="ru-RU"/>
        </w:rPr>
      </w:pPr>
    </w:p>
    <w:p w:rsidR="00466A76" w:rsidRPr="00466A76" w:rsidRDefault="00466A76" w:rsidP="00466A76">
      <w:pPr>
        <w:ind w:right="62" w:firstLine="539"/>
        <w:jc w:val="both"/>
        <w:rPr>
          <w:rFonts w:eastAsia="Calibri" w:cs="Times New Roman"/>
          <w:b/>
          <w:bCs/>
          <w:kern w:val="0"/>
          <w:szCs w:val="24"/>
        </w:rPr>
      </w:pPr>
      <w:r w:rsidRPr="00466A76">
        <w:rPr>
          <w:rFonts w:eastAsia="Calibri" w:cs="Times New Roman"/>
          <w:b/>
          <w:bCs/>
          <w:kern w:val="0"/>
          <w:szCs w:val="24"/>
        </w:rPr>
        <w:t xml:space="preserve">12. Дополнить </w:t>
      </w:r>
      <w:proofErr w:type="spellStart"/>
      <w:r w:rsidRPr="00466A76">
        <w:rPr>
          <w:rFonts w:eastAsia="Calibri" w:cs="Times New Roman"/>
          <w:b/>
          <w:bCs/>
          <w:kern w:val="0"/>
          <w:szCs w:val="24"/>
        </w:rPr>
        <w:t>статьей</w:t>
      </w:r>
      <w:proofErr w:type="spellEnd"/>
      <w:r w:rsidRPr="00466A76">
        <w:rPr>
          <w:rFonts w:eastAsia="Calibri" w:cs="Times New Roman"/>
          <w:b/>
          <w:bCs/>
          <w:kern w:val="0"/>
          <w:szCs w:val="24"/>
        </w:rPr>
        <w:t xml:space="preserve"> 49.1. </w:t>
      </w:r>
      <w:r w:rsidRPr="00466A76">
        <w:rPr>
          <w:rFonts w:eastAsia="Calibri" w:cs="Times New Roman"/>
          <w:bCs/>
          <w:kern w:val="0"/>
          <w:szCs w:val="24"/>
        </w:rPr>
        <w:t>следующего содержания:</w:t>
      </w:r>
      <w:r w:rsidRPr="00466A76">
        <w:rPr>
          <w:rFonts w:eastAsia="Calibri" w:cs="Times New Roman"/>
          <w:b/>
          <w:bCs/>
          <w:kern w:val="0"/>
          <w:szCs w:val="24"/>
        </w:rPr>
        <w:t xml:space="preserve"> </w:t>
      </w:r>
    </w:p>
    <w:p w:rsidR="00466A76" w:rsidRPr="00466A76" w:rsidRDefault="00466A76" w:rsidP="00466A76">
      <w:pPr>
        <w:ind w:right="62" w:firstLine="539"/>
        <w:jc w:val="both"/>
        <w:rPr>
          <w:rFonts w:eastAsia="Calibri" w:cs="Times New Roman"/>
          <w:b/>
          <w:bCs/>
          <w:kern w:val="0"/>
          <w:szCs w:val="24"/>
        </w:rPr>
      </w:pPr>
    </w:p>
    <w:p w:rsidR="00466A76" w:rsidRPr="00466A76" w:rsidRDefault="00466A76" w:rsidP="00466A76">
      <w:pPr>
        <w:ind w:right="62" w:firstLine="539"/>
        <w:jc w:val="both"/>
        <w:rPr>
          <w:rFonts w:eastAsia="Calibri" w:cs="Times New Roman"/>
          <w:kern w:val="0"/>
          <w:szCs w:val="24"/>
        </w:rPr>
      </w:pPr>
      <w:r w:rsidRPr="00466A76">
        <w:rPr>
          <w:rFonts w:eastAsia="Calibri" w:cs="Times New Roman"/>
          <w:bCs/>
          <w:kern w:val="0"/>
          <w:szCs w:val="24"/>
        </w:rPr>
        <w:t>«49.1. Финансовое и иное обеспечение реализации инициативных проектов</w:t>
      </w:r>
    </w:p>
    <w:p w:rsidR="00466A76" w:rsidRPr="00466A76" w:rsidRDefault="00466A76" w:rsidP="00466A76">
      <w:pPr>
        <w:ind w:right="62" w:firstLine="539"/>
        <w:jc w:val="both"/>
        <w:rPr>
          <w:rFonts w:eastAsia="Calibri" w:cs="Times New Roman"/>
          <w:kern w:val="0"/>
          <w:szCs w:val="24"/>
        </w:rPr>
      </w:pPr>
      <w:r w:rsidRPr="00466A76">
        <w:rPr>
          <w:rFonts w:eastAsia="Calibri" w:cs="Times New Roman"/>
          <w:kern w:val="0"/>
          <w:szCs w:val="24"/>
        </w:rPr>
        <w:t> </w:t>
      </w:r>
    </w:p>
    <w:p w:rsidR="00466A76" w:rsidRPr="00466A76" w:rsidRDefault="00466A76" w:rsidP="00466A76">
      <w:pPr>
        <w:ind w:right="62" w:firstLine="539"/>
        <w:jc w:val="both"/>
        <w:rPr>
          <w:rFonts w:eastAsia="Calibri" w:cs="Times New Roman"/>
          <w:kern w:val="0"/>
          <w:szCs w:val="24"/>
        </w:rPr>
      </w:pPr>
      <w:r w:rsidRPr="00466A76">
        <w:rPr>
          <w:rFonts w:eastAsia="Calibri" w:cs="Times New Roman"/>
          <w:kern w:val="0"/>
          <w:szCs w:val="24"/>
        </w:rPr>
        <w:t xml:space="preserve">1. Источником </w:t>
      </w:r>
      <w:hyperlink r:id="rId8" w:history="1">
        <w:r w:rsidRPr="00466A76">
          <w:rPr>
            <w:rFonts w:eastAsia="Calibri" w:cs="Times New Roman"/>
            <w:color w:val="000000" w:themeColor="text1"/>
            <w:kern w:val="0"/>
            <w:szCs w:val="24"/>
          </w:rPr>
          <w:t>финансового обеспечения</w:t>
        </w:r>
      </w:hyperlink>
      <w:r w:rsidRPr="00466A76">
        <w:rPr>
          <w:rFonts w:eastAsia="Calibri" w:cs="Times New Roman"/>
          <w:kern w:val="0"/>
          <w:szCs w:val="24"/>
        </w:rPr>
        <w:t xml:space="preserve"> реализации инициативных проектов, предусмотренных </w:t>
      </w:r>
      <w:proofErr w:type="spellStart"/>
      <w:r w:rsidRPr="00466A76">
        <w:rPr>
          <w:rFonts w:eastAsia="Calibri" w:cs="Times New Roman"/>
          <w:kern w:val="0"/>
          <w:szCs w:val="24"/>
        </w:rPr>
        <w:t>статьей</w:t>
      </w:r>
      <w:proofErr w:type="spellEnd"/>
      <w:r w:rsidRPr="00466A76">
        <w:rPr>
          <w:rFonts w:eastAsia="Calibri" w:cs="Times New Roman"/>
          <w:kern w:val="0"/>
          <w:szCs w:val="24"/>
        </w:rPr>
        <w:t xml:space="preserve"> </w:t>
      </w:r>
      <w:r w:rsidRPr="00466A76">
        <w:rPr>
          <w:rFonts w:eastAsia="Calibri" w:cs="Times New Roman"/>
          <w:color w:val="000000" w:themeColor="text1"/>
          <w:kern w:val="0"/>
          <w:szCs w:val="24"/>
        </w:rPr>
        <w:t>1</w:t>
      </w:r>
      <w:hyperlink r:id="rId9" w:history="1">
        <w:r w:rsidRPr="00466A76">
          <w:rPr>
            <w:rFonts w:eastAsia="Calibri" w:cs="Times New Roman"/>
            <w:color w:val="000000" w:themeColor="text1"/>
            <w:kern w:val="0"/>
            <w:szCs w:val="24"/>
          </w:rPr>
          <w:t>2</w:t>
        </w:r>
      </w:hyperlink>
      <w:r w:rsidRPr="00466A76">
        <w:rPr>
          <w:rFonts w:eastAsia="Calibri" w:cs="Times New Roman"/>
          <w:color w:val="000000" w:themeColor="text1"/>
          <w:kern w:val="0"/>
          <w:szCs w:val="24"/>
        </w:rPr>
        <w:t xml:space="preserve">.2 </w:t>
      </w:r>
      <w:r w:rsidRPr="00466A76">
        <w:rPr>
          <w:rFonts w:eastAsia="Calibri" w:cs="Times New Roman"/>
          <w:kern w:val="0"/>
          <w:szCs w:val="24"/>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учётом объёмов инициативных платежей и (или) межбюджетных трансфертов из бюджета Калининградской области, предоставленных в целях финансового обеспечения соответствующих расходных обязательств муниципального образования «Славский городской округ».</w:t>
      </w:r>
    </w:p>
    <w:p w:rsidR="00466A76" w:rsidRPr="00466A76" w:rsidRDefault="00466A76" w:rsidP="00466A76">
      <w:pPr>
        <w:ind w:right="62" w:firstLine="539"/>
        <w:jc w:val="both"/>
        <w:rPr>
          <w:rFonts w:eastAsia="Calibri" w:cs="Times New Roman"/>
          <w:kern w:val="0"/>
          <w:szCs w:val="24"/>
        </w:rPr>
      </w:pPr>
      <w:r w:rsidRPr="00466A76">
        <w:rPr>
          <w:rFonts w:eastAsia="Calibri" w:cs="Times New Roman"/>
          <w:kern w:val="0"/>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466A76">
          <w:rPr>
            <w:rFonts w:eastAsia="Calibri" w:cs="Times New Roman"/>
            <w:color w:val="000000" w:themeColor="text1"/>
            <w:kern w:val="0"/>
            <w:szCs w:val="24"/>
          </w:rPr>
          <w:t>кодексом</w:t>
        </w:r>
      </w:hyperlink>
      <w:r w:rsidRPr="00466A76">
        <w:rPr>
          <w:rFonts w:eastAsia="Calibri" w:cs="Times New Roman"/>
          <w:kern w:val="0"/>
          <w:szCs w:val="24"/>
        </w:rPr>
        <w:t xml:space="preserve"> Российской Федерации в местный бюджет в целях реализации конкретных инициативных проектов.</w:t>
      </w:r>
    </w:p>
    <w:p w:rsidR="00466A76" w:rsidRPr="00466A76" w:rsidRDefault="00466A76" w:rsidP="00466A76">
      <w:pPr>
        <w:ind w:right="62" w:firstLine="539"/>
        <w:jc w:val="both"/>
        <w:rPr>
          <w:rFonts w:eastAsia="Calibri" w:cs="Times New Roman"/>
          <w:kern w:val="0"/>
          <w:szCs w:val="24"/>
        </w:rPr>
      </w:pPr>
      <w:r w:rsidRPr="00466A76">
        <w:rPr>
          <w:rFonts w:eastAsia="Calibri" w:cs="Times New Roman"/>
          <w:kern w:val="0"/>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66A76" w:rsidRPr="00466A76" w:rsidRDefault="00466A76" w:rsidP="00466A76">
      <w:pPr>
        <w:ind w:right="62" w:firstLine="539"/>
        <w:jc w:val="both"/>
        <w:rPr>
          <w:rFonts w:eastAsia="Calibri" w:cs="Times New Roman"/>
          <w:kern w:val="0"/>
          <w:szCs w:val="24"/>
        </w:rPr>
      </w:pPr>
      <w:r w:rsidRPr="00466A76">
        <w:rPr>
          <w:rFonts w:eastAsia="Calibri" w:cs="Times New Roman"/>
          <w:kern w:val="0"/>
          <w:szCs w:val="24"/>
        </w:rPr>
        <w:t>Порядок расчёта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окружного Совета депутатов.</w:t>
      </w:r>
    </w:p>
    <w:p w:rsidR="00466A76" w:rsidRPr="00466A76" w:rsidRDefault="00466A76" w:rsidP="00466A76">
      <w:pPr>
        <w:ind w:right="62" w:firstLine="539"/>
        <w:jc w:val="both"/>
        <w:rPr>
          <w:rFonts w:eastAsia="Calibri" w:cs="Times New Roman"/>
          <w:kern w:val="0"/>
          <w:szCs w:val="24"/>
        </w:rPr>
      </w:pPr>
      <w:r w:rsidRPr="00466A76">
        <w:rPr>
          <w:rFonts w:eastAsia="Calibri" w:cs="Times New Roman"/>
          <w:kern w:val="0"/>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66A76" w:rsidRPr="00466A76" w:rsidRDefault="00466A76" w:rsidP="00466A76">
      <w:pPr>
        <w:ind w:right="62" w:firstLine="539"/>
        <w:jc w:val="both"/>
        <w:rPr>
          <w:rFonts w:eastAsia="Calibri" w:cs="Times New Roman"/>
          <w:kern w:val="0"/>
          <w:szCs w:val="24"/>
        </w:rPr>
      </w:pPr>
    </w:p>
    <w:p w:rsidR="00466A76" w:rsidRPr="00466A76" w:rsidRDefault="00466A76" w:rsidP="00466A76">
      <w:pPr>
        <w:ind w:right="62" w:firstLine="539"/>
        <w:jc w:val="both"/>
        <w:rPr>
          <w:rFonts w:eastAsia="Calibri" w:cs="Times New Roman"/>
          <w:kern w:val="0"/>
          <w:szCs w:val="24"/>
        </w:rPr>
      </w:pPr>
      <w:r w:rsidRPr="00466A76">
        <w:rPr>
          <w:rFonts w:eastAsia="Calibri" w:cs="Times New Roman"/>
          <w:kern w:val="0"/>
          <w:szCs w:val="24"/>
        </w:rPr>
        <w:t>2</w:t>
      </w:r>
      <w:r w:rsidRPr="00466A76">
        <w:rPr>
          <w:rFonts w:eastAsia="Calibri" w:cs="Times New Roman"/>
          <w:b/>
          <w:kern w:val="0"/>
          <w:szCs w:val="24"/>
        </w:rPr>
        <w:t>.</w:t>
      </w:r>
      <w:r w:rsidRPr="00466A76">
        <w:rPr>
          <w:rFonts w:eastAsia="Calibri" w:cs="Times New Roman"/>
          <w:kern w:val="0"/>
          <w:szCs w:val="24"/>
        </w:rPr>
        <w:t xml:space="preserve">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66A76" w:rsidRPr="00466A76" w:rsidRDefault="00466A76" w:rsidP="00466A76">
      <w:pPr>
        <w:ind w:right="62" w:firstLine="539"/>
        <w:jc w:val="both"/>
        <w:rPr>
          <w:rFonts w:eastAsia="Calibri" w:cs="Times New Roman"/>
          <w:kern w:val="0"/>
          <w:szCs w:val="24"/>
        </w:rPr>
      </w:pPr>
    </w:p>
    <w:p w:rsidR="00466A76" w:rsidRPr="00466A76" w:rsidRDefault="00466A76" w:rsidP="00466A76">
      <w:pPr>
        <w:ind w:right="62" w:firstLine="539"/>
        <w:jc w:val="both"/>
        <w:rPr>
          <w:rFonts w:eastAsia="Calibri" w:cs="Times New Roman"/>
          <w:kern w:val="0"/>
          <w:szCs w:val="24"/>
        </w:rPr>
      </w:pPr>
      <w:r w:rsidRPr="00466A76">
        <w:rPr>
          <w:rFonts w:eastAsia="Calibri" w:cs="Times New Roman"/>
          <w:kern w:val="0"/>
          <w:szCs w:val="24"/>
        </w:rPr>
        <w:t xml:space="preserve">3. Настоящее решение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w:t>
      </w:r>
    </w:p>
    <w:p w:rsidR="00304478" w:rsidRDefault="00304478" w:rsidP="00304478">
      <w:pPr>
        <w:ind w:left="426"/>
        <w:jc w:val="both"/>
      </w:pPr>
    </w:p>
    <w:p w:rsidR="00304478" w:rsidRDefault="00304478" w:rsidP="00304478">
      <w:pPr>
        <w:widowControl w:val="0"/>
        <w:tabs>
          <w:tab w:val="left" w:pos="1488"/>
        </w:tabs>
        <w:ind w:right="20"/>
        <w:jc w:val="left"/>
        <w:rPr>
          <w:rFonts w:eastAsia="Times New Roman" w:cs="Times New Roman"/>
          <w:spacing w:val="14"/>
          <w:szCs w:val="24"/>
        </w:rPr>
      </w:pPr>
      <w:r w:rsidRPr="003E665D">
        <w:rPr>
          <w:rFonts w:eastAsia="Times New Roman" w:cs="Times New Roman"/>
          <w:kern w:val="16"/>
          <w:szCs w:val="24"/>
        </w:rPr>
        <w:t xml:space="preserve">Глава МО «Славский городской </w:t>
      </w:r>
      <w:proofErr w:type="gramStart"/>
      <w:r w:rsidRPr="003E665D">
        <w:rPr>
          <w:rFonts w:eastAsia="Times New Roman" w:cs="Times New Roman"/>
          <w:kern w:val="16"/>
          <w:szCs w:val="24"/>
        </w:rPr>
        <w:t>округ»</w:t>
      </w:r>
      <w:r w:rsidRPr="00A15A29">
        <w:rPr>
          <w:rFonts w:eastAsia="Times New Roman" w:cs="Times New Roman"/>
          <w:spacing w:val="14"/>
          <w:szCs w:val="24"/>
        </w:rPr>
        <w:t xml:space="preserve">   </w:t>
      </w:r>
      <w:proofErr w:type="gramEnd"/>
      <w:r w:rsidRPr="00A15A29">
        <w:rPr>
          <w:rFonts w:eastAsia="Times New Roman" w:cs="Times New Roman"/>
          <w:spacing w:val="14"/>
          <w:szCs w:val="24"/>
        </w:rPr>
        <w:t xml:space="preserve">                                   </w:t>
      </w:r>
      <w:r>
        <w:rPr>
          <w:rFonts w:eastAsia="Times New Roman" w:cs="Times New Roman"/>
          <w:spacing w:val="14"/>
          <w:szCs w:val="24"/>
        </w:rPr>
        <w:t xml:space="preserve">                  </w:t>
      </w:r>
      <w:r w:rsidRPr="00A15A29">
        <w:rPr>
          <w:rFonts w:eastAsia="Times New Roman" w:cs="Times New Roman"/>
          <w:spacing w:val="14"/>
          <w:szCs w:val="24"/>
        </w:rPr>
        <w:t xml:space="preserve">   </w:t>
      </w:r>
      <w:r w:rsidRPr="003E665D">
        <w:rPr>
          <w:rFonts w:eastAsia="Times New Roman" w:cs="Times New Roman"/>
          <w:szCs w:val="24"/>
        </w:rPr>
        <w:t>Е.А.</w:t>
      </w:r>
      <w:r>
        <w:rPr>
          <w:rFonts w:eastAsia="Times New Roman" w:cs="Times New Roman"/>
          <w:szCs w:val="24"/>
        </w:rPr>
        <w:t xml:space="preserve"> </w:t>
      </w:r>
      <w:r w:rsidRPr="003E665D">
        <w:rPr>
          <w:rFonts w:eastAsia="Times New Roman" w:cs="Times New Roman"/>
          <w:szCs w:val="24"/>
        </w:rPr>
        <w:t>Матвеева</w:t>
      </w:r>
    </w:p>
    <w:p w:rsidR="00304478" w:rsidRPr="009E4BEE" w:rsidRDefault="00304478" w:rsidP="00304478">
      <w:pPr>
        <w:suppressAutoHyphens/>
        <w:jc w:val="left"/>
        <w:rPr>
          <w:rFonts w:eastAsia="Times New Roman" w:cs="Times New Roman"/>
          <w:kern w:val="0"/>
          <w:sz w:val="28"/>
          <w:szCs w:val="20"/>
          <w:lang w:eastAsia="ar-SA"/>
        </w:rPr>
      </w:pPr>
    </w:p>
    <w:p w:rsidR="00304478" w:rsidRDefault="00304478" w:rsidP="00304478">
      <w:pPr>
        <w:jc w:val="center"/>
        <w:rPr>
          <w:rFonts w:eastAsia="Times New Roman" w:cs="Times New Roman"/>
          <w:b/>
          <w:kern w:val="0"/>
          <w:szCs w:val="24"/>
          <w:lang w:eastAsia="ru-RU"/>
        </w:rPr>
      </w:pPr>
    </w:p>
    <w:p w:rsidR="00304478" w:rsidRDefault="00304478" w:rsidP="00304478">
      <w:pPr>
        <w:jc w:val="center"/>
        <w:rPr>
          <w:rFonts w:eastAsia="Times New Roman" w:cs="Times New Roman"/>
          <w:b/>
          <w:kern w:val="0"/>
          <w:szCs w:val="24"/>
          <w:lang w:eastAsia="ru-RU"/>
        </w:rPr>
      </w:pPr>
    </w:p>
    <w:sectPr w:rsidR="00304478" w:rsidSect="00304478">
      <w:headerReference w:type="default" r:id="rId11"/>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7D5" w:rsidRDefault="005757D5" w:rsidP="00F41BA0">
      <w:r>
        <w:separator/>
      </w:r>
    </w:p>
  </w:endnote>
  <w:endnote w:type="continuationSeparator" w:id="0">
    <w:p w:rsidR="005757D5" w:rsidRDefault="005757D5" w:rsidP="00F4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7D5" w:rsidRDefault="005757D5" w:rsidP="00F41BA0">
      <w:r>
        <w:separator/>
      </w:r>
    </w:p>
  </w:footnote>
  <w:footnote w:type="continuationSeparator" w:id="0">
    <w:p w:rsidR="005757D5" w:rsidRDefault="005757D5" w:rsidP="00F4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A0" w:rsidRDefault="00F41B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78"/>
    <w:rsid w:val="000E2490"/>
    <w:rsid w:val="00304478"/>
    <w:rsid w:val="00466A76"/>
    <w:rsid w:val="004B3E2E"/>
    <w:rsid w:val="005757D5"/>
    <w:rsid w:val="00577618"/>
    <w:rsid w:val="00666EBD"/>
    <w:rsid w:val="00991401"/>
    <w:rsid w:val="00C479B4"/>
    <w:rsid w:val="00F41BA0"/>
    <w:rsid w:val="00FF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17E0"/>
  <w15:chartTrackingRefBased/>
  <w15:docId w15:val="{06E0AFEE-5B5B-47CE-BC55-54FA89B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618"/>
    <w:rPr>
      <w:rFonts w:ascii="Segoe UI" w:hAnsi="Segoe UI" w:cs="Segoe UI"/>
      <w:sz w:val="18"/>
      <w:szCs w:val="18"/>
    </w:rPr>
  </w:style>
  <w:style w:type="character" w:customStyle="1" w:styleId="a4">
    <w:name w:val="Текст выноски Знак"/>
    <w:basedOn w:val="a0"/>
    <w:link w:val="a3"/>
    <w:uiPriority w:val="99"/>
    <w:semiHidden/>
    <w:rsid w:val="00577618"/>
    <w:rPr>
      <w:rFonts w:ascii="Segoe UI" w:hAnsi="Segoe UI" w:cs="Segoe UI"/>
      <w:sz w:val="18"/>
      <w:szCs w:val="18"/>
    </w:rPr>
  </w:style>
  <w:style w:type="paragraph" w:styleId="a5">
    <w:name w:val="header"/>
    <w:basedOn w:val="a"/>
    <w:link w:val="a6"/>
    <w:uiPriority w:val="99"/>
    <w:unhideWhenUsed/>
    <w:rsid w:val="00F41BA0"/>
    <w:pPr>
      <w:tabs>
        <w:tab w:val="center" w:pos="4677"/>
        <w:tab w:val="right" w:pos="9355"/>
      </w:tabs>
    </w:pPr>
  </w:style>
  <w:style w:type="character" w:customStyle="1" w:styleId="a6">
    <w:name w:val="Верхний колонтитул Знак"/>
    <w:basedOn w:val="a0"/>
    <w:link w:val="a5"/>
    <w:uiPriority w:val="99"/>
    <w:rsid w:val="00F41BA0"/>
  </w:style>
  <w:style w:type="paragraph" w:styleId="a7">
    <w:name w:val="footer"/>
    <w:basedOn w:val="a"/>
    <w:link w:val="a8"/>
    <w:uiPriority w:val="99"/>
    <w:unhideWhenUsed/>
    <w:rsid w:val="00F41BA0"/>
    <w:pPr>
      <w:tabs>
        <w:tab w:val="center" w:pos="4677"/>
        <w:tab w:val="right" w:pos="9355"/>
      </w:tabs>
    </w:pPr>
  </w:style>
  <w:style w:type="character" w:customStyle="1" w:styleId="a8">
    <w:name w:val="Нижний колонтитул Знак"/>
    <w:basedOn w:val="a0"/>
    <w:link w:val="a7"/>
    <w:uiPriority w:val="99"/>
    <w:rsid w:val="00F4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0581">
      <w:bodyDiv w:val="1"/>
      <w:marLeft w:val="0"/>
      <w:marRight w:val="0"/>
      <w:marTop w:val="0"/>
      <w:marBottom w:val="0"/>
      <w:divBdr>
        <w:top w:val="none" w:sz="0" w:space="0" w:color="auto"/>
        <w:left w:val="none" w:sz="0" w:space="0" w:color="auto"/>
        <w:bottom w:val="none" w:sz="0" w:space="0" w:color="auto"/>
        <w:right w:val="none" w:sz="0" w:space="0" w:color="auto"/>
      </w:divBdr>
    </w:div>
    <w:div w:id="11726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3551C2CAECFFDB687A3489D1F3064B4&amp;req=doc&amp;base=LAW&amp;n=372984&amp;dst=100002&amp;fld=134&amp;REFFIELD=134&amp;REFDST=963&amp;REFDOC=372039&amp;REFBASE=LAW&amp;stat=refcode%3D16610%3Bdstident%3D100002%3Bindex%3D2354&amp;date=26.03.2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nd=4C1D87E0BFFD392A0E1300C8248D308A&amp;req=doc&amp;base=LAW&amp;n=357117&amp;dst=101407&amp;fld=134&amp;REFFIELD=134&amp;REFDST=100017&amp;REFDOC=367148&amp;REFBASE=LAW&amp;stat=refcode%3D10677%3Bdstident%3D101407%3Bindex%3D33&amp;date=14.02.2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00650CBEA9F84E59BD96892255CEE7B2&amp;req=doc&amp;base=LAW&amp;n=371959&amp;dst=355&amp;fld=134&amp;REFFIELD=134&amp;REFDST=981&amp;REFDOC=372039&amp;REFBASE=LAW&amp;stat=refcode%3D10898%3Bdstident%3D355%3Bindex%3D908&amp;date=26.03.202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nd=73551C2CAECFFDB687A3489D1F3064B4&amp;req=doc&amp;base=LAW&amp;n=355977&amp;REFFIELD=134&amp;REFDST=964&amp;REFDOC=372039&amp;REFBASE=LAW&amp;stat=refcode%3D16876%3Bindex%3D2355&amp;date=26.03.2021" TargetMode="External"/><Relationship Id="rId4" Type="http://schemas.openxmlformats.org/officeDocument/2006/relationships/footnotes" Target="footnotes.xml"/><Relationship Id="rId9" Type="http://schemas.openxmlformats.org/officeDocument/2006/relationships/hyperlink" Target="https://login.consultant.ru/link/?rnd=73551C2CAECFFDB687A3489D1F3064B4&amp;req=doc&amp;base=LAW&amp;n=372039&amp;dst=917&amp;fld=134&amp;date=26.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2021-07-03T15:16:00Z</cp:lastPrinted>
  <dcterms:created xsi:type="dcterms:W3CDTF">2021-06-30T12:37:00Z</dcterms:created>
  <dcterms:modified xsi:type="dcterms:W3CDTF">2021-07-03T15:19:00Z</dcterms:modified>
</cp:coreProperties>
</file>